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tblpY="420"/>
        <w:tblW w:w="15406" w:type="dxa"/>
        <w:tblLayout w:type="fixed"/>
        <w:tblLook w:val="04A0" w:firstRow="1" w:lastRow="0" w:firstColumn="1" w:lastColumn="0" w:noHBand="0" w:noVBand="1"/>
      </w:tblPr>
      <w:tblGrid>
        <w:gridCol w:w="2167"/>
        <w:gridCol w:w="2252"/>
        <w:gridCol w:w="5137"/>
        <w:gridCol w:w="1997"/>
        <w:gridCol w:w="1855"/>
        <w:gridCol w:w="1998"/>
      </w:tblGrid>
      <w:tr w:rsidR="00D1797B" w:rsidRPr="001158EC" w14:paraId="5A04A1DD" w14:textId="77777777" w:rsidTr="00375CFA">
        <w:trPr>
          <w:trHeight w:val="971"/>
        </w:trPr>
        <w:tc>
          <w:tcPr>
            <w:tcW w:w="2167" w:type="dxa"/>
            <w:vAlign w:val="center"/>
          </w:tcPr>
          <w:p w14:paraId="31BF4984" w14:textId="6B724624" w:rsidR="00674D43" w:rsidRPr="00674D43" w:rsidRDefault="00674D43" w:rsidP="00D1797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Тип </w:t>
            </w:r>
            <w:r w:rsidR="00117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проекта</w:t>
            </w:r>
          </w:p>
        </w:tc>
        <w:tc>
          <w:tcPr>
            <w:tcW w:w="2252" w:type="dxa"/>
            <w:vAlign w:val="center"/>
          </w:tcPr>
          <w:p w14:paraId="12741E1B" w14:textId="40079A3E" w:rsidR="00674D43" w:rsidRPr="00674D43" w:rsidRDefault="00537229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Объем закупаемой </w:t>
            </w:r>
            <w:r w:rsidR="002D33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</w:t>
            </w:r>
            <w:r w:rsidR="00674D43"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ощност</w:t>
            </w:r>
            <w:r w:rsidR="00BD1A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="00117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74D43"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МВт</w:t>
            </w:r>
          </w:p>
        </w:tc>
        <w:tc>
          <w:tcPr>
            <w:tcW w:w="5137" w:type="dxa"/>
            <w:vAlign w:val="center"/>
          </w:tcPr>
          <w:p w14:paraId="0BB39A6C" w14:textId="77777777" w:rsidR="00674D43" w:rsidRPr="00674D43" w:rsidRDefault="00674D43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Зона ЕЭС</w:t>
            </w:r>
          </w:p>
        </w:tc>
        <w:tc>
          <w:tcPr>
            <w:tcW w:w="1997" w:type="dxa"/>
            <w:vAlign w:val="center"/>
          </w:tcPr>
          <w:p w14:paraId="3282F68C" w14:textId="7AE030D7" w:rsidR="00117990" w:rsidRDefault="00117990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 торгов</w:t>
            </w:r>
          </w:p>
          <w:p w14:paraId="0437E5F3" w14:textId="499FC186" w:rsidR="00674D43" w:rsidRPr="00674D43" w:rsidRDefault="00674D43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</w:t>
            </w:r>
            <w:r w:rsidR="00EB5E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855" w:type="dxa"/>
            <w:vAlign w:val="center"/>
          </w:tcPr>
          <w:p w14:paraId="6F7D3E0B" w14:textId="77777777" w:rsidR="00674D43" w:rsidRPr="00674D43" w:rsidRDefault="00674D43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Аукционная цена тенге/кВтч</w:t>
            </w:r>
          </w:p>
        </w:tc>
        <w:tc>
          <w:tcPr>
            <w:tcW w:w="1998" w:type="dxa"/>
            <w:vAlign w:val="center"/>
          </w:tcPr>
          <w:p w14:paraId="32C210A0" w14:textId="4991D689" w:rsidR="00674D43" w:rsidRPr="00674D43" w:rsidRDefault="00375CFA" w:rsidP="00375CF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Аукционная цена</w:t>
            </w:r>
            <w:r w:rsidR="00674D43"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, долл. цент/кВтч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*</w:t>
            </w:r>
          </w:p>
        </w:tc>
      </w:tr>
      <w:tr w:rsidR="008D0306" w14:paraId="0654C732" w14:textId="77777777" w:rsidTr="00D1797B">
        <w:trPr>
          <w:trHeight w:val="1199"/>
        </w:trPr>
        <w:tc>
          <w:tcPr>
            <w:tcW w:w="2167" w:type="dxa"/>
          </w:tcPr>
          <w:p w14:paraId="7EC29005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Ветровая Электростанция (ВЭС)</w:t>
            </w:r>
          </w:p>
        </w:tc>
        <w:tc>
          <w:tcPr>
            <w:tcW w:w="2252" w:type="dxa"/>
          </w:tcPr>
          <w:p w14:paraId="091C0FDF" w14:textId="3616B976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,100,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МВт </w:t>
            </w:r>
            <w:r w:rsidRPr="005372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(Крупные свыше 10 МВт)</w:t>
            </w:r>
          </w:p>
        </w:tc>
        <w:tc>
          <w:tcPr>
            <w:tcW w:w="5137" w:type="dxa"/>
          </w:tcPr>
          <w:p w14:paraId="1499A1D3" w14:textId="18BE8575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Северная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зона </w:t>
            </w: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Улытау</w:t>
            </w:r>
            <w:r w:rsidRPr="003029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Актюбинская область); </w:t>
            </w:r>
            <w:r w:rsidRPr="005439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Западная зона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(Атырауская область).</w:t>
            </w:r>
          </w:p>
        </w:tc>
        <w:tc>
          <w:tcPr>
            <w:tcW w:w="1997" w:type="dxa"/>
          </w:tcPr>
          <w:p w14:paraId="64E1DDE3" w14:textId="2B9D5A36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Апрель, май</w:t>
            </w:r>
          </w:p>
        </w:tc>
        <w:tc>
          <w:tcPr>
            <w:tcW w:w="1855" w:type="dxa"/>
          </w:tcPr>
          <w:p w14:paraId="480A3D2F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22,68</w:t>
            </w:r>
          </w:p>
        </w:tc>
        <w:tc>
          <w:tcPr>
            <w:tcW w:w="1998" w:type="dxa"/>
          </w:tcPr>
          <w:p w14:paraId="4BDA073F" w14:textId="13D2FB20" w:rsidR="008D0306" w:rsidRPr="00BB2784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4,58</w:t>
            </w:r>
          </w:p>
        </w:tc>
      </w:tr>
      <w:tr w:rsidR="008D0306" w14:paraId="5BEBF7E5" w14:textId="77777777" w:rsidTr="00D1797B">
        <w:trPr>
          <w:trHeight w:val="986"/>
        </w:trPr>
        <w:tc>
          <w:tcPr>
            <w:tcW w:w="2167" w:type="dxa"/>
          </w:tcPr>
          <w:p w14:paraId="7D6A6B54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Солнечная Электростанция (СЭС)</w:t>
            </w:r>
          </w:p>
        </w:tc>
        <w:tc>
          <w:tcPr>
            <w:tcW w:w="2252" w:type="dxa"/>
          </w:tcPr>
          <w:p w14:paraId="76A46F1F" w14:textId="6FEB69C2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50,50,65,100 МВт </w:t>
            </w:r>
            <w:r w:rsidRPr="005372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(Крупные свыше 10 МВт)</w:t>
            </w:r>
          </w:p>
        </w:tc>
        <w:tc>
          <w:tcPr>
            <w:tcW w:w="5137" w:type="dxa"/>
          </w:tcPr>
          <w:p w14:paraId="1D47F0F9" w14:textId="09FD2204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Южная зона</w:t>
            </w: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(Туркестанская область, </w:t>
            </w: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Алматинская,</w:t>
            </w:r>
            <w:r w:rsidRPr="00674D43">
              <w:rPr>
                <w:lang w:val="ru-RU"/>
              </w:rPr>
              <w:t xml:space="preserve"> </w:t>
            </w: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Кызылординская)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  <w:tc>
          <w:tcPr>
            <w:tcW w:w="1997" w:type="dxa"/>
          </w:tcPr>
          <w:p w14:paraId="6BF44BE8" w14:textId="6E6333ED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Апрель, май</w:t>
            </w:r>
          </w:p>
        </w:tc>
        <w:tc>
          <w:tcPr>
            <w:tcW w:w="1855" w:type="dxa"/>
          </w:tcPr>
          <w:p w14:paraId="1611001D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34,61</w:t>
            </w:r>
          </w:p>
        </w:tc>
        <w:tc>
          <w:tcPr>
            <w:tcW w:w="1998" w:type="dxa"/>
          </w:tcPr>
          <w:p w14:paraId="253E23B1" w14:textId="2189B523" w:rsidR="008D0306" w:rsidRPr="004C045F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6,99</w:t>
            </w:r>
          </w:p>
        </w:tc>
      </w:tr>
      <w:tr w:rsidR="008D0306" w14:paraId="2FD600C7" w14:textId="77777777" w:rsidTr="00D1797B">
        <w:trPr>
          <w:trHeight w:val="2914"/>
        </w:trPr>
        <w:tc>
          <w:tcPr>
            <w:tcW w:w="2167" w:type="dxa"/>
          </w:tcPr>
          <w:p w14:paraId="0691E7AF" w14:textId="63A75953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ГидроЭлектро</w:t>
            </w:r>
          </w:p>
          <w:p w14:paraId="2671CFBC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станция (ГЭС)</w:t>
            </w:r>
          </w:p>
        </w:tc>
        <w:tc>
          <w:tcPr>
            <w:tcW w:w="2252" w:type="dxa"/>
          </w:tcPr>
          <w:p w14:paraId="5BA6C12B" w14:textId="2D191A05" w:rsidR="008D0306" w:rsidRDefault="008D0306" w:rsidP="008D0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 МВт </w:t>
            </w:r>
            <w:r w:rsidRPr="005372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(малой от 0,1 до 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2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МВт)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2E19380" w14:textId="0CA142AD" w:rsidR="008D0306" w:rsidRDefault="008D0306" w:rsidP="008D03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543D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МВт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72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(Крупные свыше 10 МВт)</w:t>
            </w:r>
          </w:p>
          <w:p w14:paraId="773B2ABF" w14:textId="221E7F58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37" w:type="dxa"/>
          </w:tcPr>
          <w:p w14:paraId="33E3DE38" w14:textId="3A19F853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Все Зоны</w:t>
            </w:r>
          </w:p>
        </w:tc>
        <w:tc>
          <w:tcPr>
            <w:tcW w:w="1997" w:type="dxa"/>
          </w:tcPr>
          <w:p w14:paraId="47D0D57F" w14:textId="67B03D48" w:rsidR="008D0306" w:rsidRPr="00674D43" w:rsidRDefault="008D0306" w:rsidP="008D03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55" w:type="dxa"/>
          </w:tcPr>
          <w:p w14:paraId="319B4A18" w14:textId="77777777" w:rsidR="008D0306" w:rsidRPr="00674D43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D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41,23</w:t>
            </w:r>
          </w:p>
        </w:tc>
        <w:tc>
          <w:tcPr>
            <w:tcW w:w="1998" w:type="dxa"/>
          </w:tcPr>
          <w:p w14:paraId="2D765635" w14:textId="28FF858A" w:rsidR="008D0306" w:rsidRPr="004C045F" w:rsidRDefault="008D0306" w:rsidP="008D03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8,33</w:t>
            </w:r>
          </w:p>
        </w:tc>
      </w:tr>
    </w:tbl>
    <w:p w14:paraId="268820EB" w14:textId="72F3A5A4" w:rsidR="00D1797B" w:rsidRDefault="00D1797B" w:rsidP="00D1797B">
      <w:pPr>
        <w:pStyle w:val="a5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Приложение 1</w:t>
      </w:r>
      <w:r w:rsidR="00375CFA">
        <w:rPr>
          <w:rFonts w:ascii="Times New Roman" w:hAnsi="Times New Roman" w:cs="Times New Roman"/>
          <w:i/>
          <w:iCs/>
          <w:sz w:val="24"/>
          <w:szCs w:val="24"/>
          <w:lang w:val="ru-RU"/>
        </w:rPr>
        <w:t>. Краткая информация по проектам из Графика аукционных торгов</w:t>
      </w:r>
    </w:p>
    <w:p w14:paraId="42389B72" w14:textId="3FB25AFA" w:rsidR="001D2DB8" w:rsidRPr="001D2DB8" w:rsidRDefault="001D2DB8" w:rsidP="00D1797B">
      <w:pPr>
        <w:pStyle w:val="a5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*</w:t>
      </w:r>
      <w:r w:rsidRPr="001D2DB8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Курс доллара</w:t>
      </w:r>
      <w:r w:rsidR="00F8529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81761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  <w:r w:rsidR="00104390">
        <w:rPr>
          <w:rFonts w:ascii="Times New Roman" w:hAnsi="Times New Roman" w:cs="Times New Roman"/>
          <w:i/>
          <w:iCs/>
          <w:sz w:val="24"/>
          <w:szCs w:val="24"/>
          <w:lang w:val="kk-KZ"/>
        </w:rPr>
        <w:t>94,66</w:t>
      </w:r>
      <w:r w:rsidR="001639B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D2DB8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тенг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1D2DB8">
        <w:rPr>
          <w:rFonts w:ascii="Times New Roman" w:hAnsi="Times New Roman" w:cs="Times New Roman"/>
          <w:i/>
          <w:iCs/>
          <w:sz w:val="24"/>
          <w:szCs w:val="24"/>
          <w:lang w:val="ru-RU"/>
        </w:rPr>
        <w:t>/доллар США</w:t>
      </w:r>
      <w:r w:rsidR="001158E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23.02.2026г.</w:t>
      </w:r>
    </w:p>
    <w:sectPr w:rsidR="001D2DB8" w:rsidRPr="001D2DB8" w:rsidSect="00033581">
      <w:pgSz w:w="16838" w:h="11906" w:orient="landscape"/>
      <w:pgMar w:top="1135" w:right="1134" w:bottom="426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ностранных дел Республики Казахстан - Михно Д.Л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B6BE7"/>
    <w:multiLevelType w:val="hybridMultilevel"/>
    <w:tmpl w:val="0324C288"/>
    <w:lvl w:ilvl="0" w:tplc="D7603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3810"/>
    <w:multiLevelType w:val="hybridMultilevel"/>
    <w:tmpl w:val="30DCF4FA"/>
    <w:lvl w:ilvl="0" w:tplc="38DCD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5F43"/>
    <w:multiLevelType w:val="hybridMultilevel"/>
    <w:tmpl w:val="2AB497C8"/>
    <w:lvl w:ilvl="0" w:tplc="9F645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3355">
    <w:abstractNumId w:val="1"/>
  </w:num>
  <w:num w:numId="2" w16cid:durableId="279922143">
    <w:abstractNumId w:val="2"/>
  </w:num>
  <w:num w:numId="3" w16cid:durableId="10688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E8"/>
    <w:rsid w:val="00033581"/>
    <w:rsid w:val="00104390"/>
    <w:rsid w:val="001158EC"/>
    <w:rsid w:val="00117990"/>
    <w:rsid w:val="001639B7"/>
    <w:rsid w:val="001D2DB8"/>
    <w:rsid w:val="002D3393"/>
    <w:rsid w:val="003029F8"/>
    <w:rsid w:val="003224D0"/>
    <w:rsid w:val="00375CFA"/>
    <w:rsid w:val="00381761"/>
    <w:rsid w:val="0049666F"/>
    <w:rsid w:val="004C045F"/>
    <w:rsid w:val="00537229"/>
    <w:rsid w:val="0054397D"/>
    <w:rsid w:val="00543DFC"/>
    <w:rsid w:val="005D441A"/>
    <w:rsid w:val="0062559E"/>
    <w:rsid w:val="006269E8"/>
    <w:rsid w:val="00674D43"/>
    <w:rsid w:val="006A2F5C"/>
    <w:rsid w:val="00741C28"/>
    <w:rsid w:val="0074352D"/>
    <w:rsid w:val="008D0306"/>
    <w:rsid w:val="008D6FD8"/>
    <w:rsid w:val="009D2102"/>
    <w:rsid w:val="00BB2784"/>
    <w:rsid w:val="00BD1A1B"/>
    <w:rsid w:val="00C2053E"/>
    <w:rsid w:val="00C86FF1"/>
    <w:rsid w:val="00CA0A64"/>
    <w:rsid w:val="00D1797B"/>
    <w:rsid w:val="00E00687"/>
    <w:rsid w:val="00E55297"/>
    <w:rsid w:val="00E739EA"/>
    <w:rsid w:val="00EB5E97"/>
    <w:rsid w:val="00EE2561"/>
    <w:rsid w:val="00F85292"/>
    <w:rsid w:val="00FA72EB"/>
    <w:rsid w:val="00F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18C8"/>
  <w15:chartTrackingRefBased/>
  <w15:docId w15:val="{635C8E59-1E83-4A77-8B0B-07BE23906677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4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D43"/>
    <w:pPr>
      <w:spacing w:after="0" w:line="240" w:lineRule="auto"/>
    </w:pPr>
  </w:style>
  <w:style w:type="table" w:styleId="a4">
    <w:name w:val="Table Grid"/>
    <w:basedOn w:val="a1"/>
    <w:uiPriority w:val="39"/>
    <w:rsid w:val="00674D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Зиза Кенжегалиева</dc:creator>
  <cp:keywords/>
  <dc:description/>
  <cp:lastModifiedBy>Куралай Куанышева</cp:lastModifiedBy>
  <cp:revision>11</cp:revision>
  <cp:lastPrinted>2024-04-04T06:06:00Z</cp:lastPrinted>
  <dcterms:created xsi:type="dcterms:W3CDTF">2026-02-18T12:31:00Z</dcterms:created>
  <dcterms:modified xsi:type="dcterms:W3CDTF">2026-02-23T07:40:00Z</dcterms:modified>
</cp:coreProperties>
</file>