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C184" w14:textId="77777777" w:rsidR="002216E7" w:rsidRDefault="002216E7" w:rsidP="00AE245B">
      <w:pPr>
        <w:jc w:val="center"/>
        <w:rPr>
          <w:b/>
          <w:bCs/>
          <w:sz w:val="28"/>
          <w:szCs w:val="28"/>
          <w:lang w:val="ru-RU"/>
        </w:rPr>
      </w:pPr>
    </w:p>
    <w:p w14:paraId="49FB1730" w14:textId="549C71CC" w:rsidR="00AE245B" w:rsidRPr="00AE245B" w:rsidRDefault="00AE245B" w:rsidP="00AE245B">
      <w:pPr>
        <w:jc w:val="center"/>
        <w:rPr>
          <w:b/>
          <w:bCs/>
          <w:sz w:val="28"/>
          <w:szCs w:val="28"/>
          <w:lang w:val="ru-RU"/>
        </w:rPr>
      </w:pPr>
      <w:r w:rsidRPr="00AE245B">
        <w:rPr>
          <w:b/>
          <w:bCs/>
          <w:sz w:val="28"/>
          <w:szCs w:val="28"/>
          <w:lang w:val="ru-RU"/>
        </w:rPr>
        <w:t>КОНЦЕПЦИЯ</w:t>
      </w:r>
      <w:r w:rsidR="007C71F0">
        <w:rPr>
          <w:b/>
          <w:bCs/>
          <w:sz w:val="28"/>
          <w:szCs w:val="28"/>
          <w:lang w:val="ru-RU"/>
        </w:rPr>
        <w:t xml:space="preserve"> и ОСНОВНЫЕ МЕРОПРИЯТИЯ ФОРУМА</w:t>
      </w:r>
    </w:p>
    <w:p w14:paraId="40B55FAF" w14:textId="77777777" w:rsidR="00AE245B" w:rsidRPr="00AE245B" w:rsidRDefault="00AE245B" w:rsidP="00AE245B">
      <w:pPr>
        <w:jc w:val="center"/>
        <w:rPr>
          <w:b/>
          <w:bCs/>
          <w:sz w:val="28"/>
          <w:szCs w:val="28"/>
          <w:lang w:val="ru-RU"/>
        </w:rPr>
      </w:pPr>
      <w:r w:rsidRPr="00AE245B">
        <w:rPr>
          <w:b/>
          <w:bCs/>
          <w:sz w:val="28"/>
          <w:szCs w:val="28"/>
          <w:lang w:val="ru-RU"/>
        </w:rPr>
        <w:t>Международного форума-выставки «Российский промышленник»</w:t>
      </w:r>
    </w:p>
    <w:p w14:paraId="09248ED9" w14:textId="77777777" w:rsidR="00AE245B" w:rsidRPr="00AE245B" w:rsidRDefault="00AE245B" w:rsidP="00AE245B">
      <w:pPr>
        <w:jc w:val="center"/>
        <w:rPr>
          <w:b/>
          <w:bCs/>
          <w:sz w:val="28"/>
          <w:szCs w:val="28"/>
          <w:lang w:val="ru-RU"/>
        </w:rPr>
      </w:pPr>
      <w:r w:rsidRPr="00AE245B">
        <w:rPr>
          <w:b/>
          <w:bCs/>
          <w:sz w:val="28"/>
          <w:szCs w:val="28"/>
          <w:lang w:val="ru-RU"/>
        </w:rPr>
        <w:t>29 – 31 октябрь 2025 года, Санкт-Петербург, КВЦ «</w:t>
      </w:r>
      <w:proofErr w:type="spellStart"/>
      <w:r w:rsidRPr="00AE245B">
        <w:rPr>
          <w:b/>
          <w:bCs/>
          <w:sz w:val="28"/>
          <w:szCs w:val="28"/>
          <w:lang w:val="ru-RU"/>
        </w:rPr>
        <w:t>Экспофорум</w:t>
      </w:r>
      <w:proofErr w:type="spellEnd"/>
      <w:r w:rsidRPr="00AE245B">
        <w:rPr>
          <w:b/>
          <w:bCs/>
          <w:sz w:val="28"/>
          <w:szCs w:val="28"/>
          <w:lang w:val="ru-RU"/>
        </w:rPr>
        <w:t>».</w:t>
      </w:r>
    </w:p>
    <w:p w14:paraId="5A88DF3E" w14:textId="68CA957F" w:rsidR="00AE245B" w:rsidRPr="00B556E8" w:rsidRDefault="00AE245B" w:rsidP="00AE245B">
      <w:pPr>
        <w:jc w:val="center"/>
        <w:rPr>
          <w:b/>
          <w:bCs/>
          <w:sz w:val="28"/>
          <w:szCs w:val="28"/>
          <w:lang w:val="ru-RU"/>
        </w:rPr>
      </w:pPr>
    </w:p>
    <w:p w14:paraId="3ED60E37" w14:textId="0E364EE3" w:rsidR="00B556E8" w:rsidRPr="00B556E8" w:rsidRDefault="00B556E8" w:rsidP="000C16B9">
      <w:pPr>
        <w:spacing w:beforeLines="80" w:before="192" w:afterLines="80" w:after="192"/>
        <w:ind w:left="-426" w:firstLine="425"/>
        <w:jc w:val="center"/>
        <w:rPr>
          <w:rFonts w:eastAsia="Arial Unicode MS"/>
          <w:bCs/>
          <w:color w:val="000000"/>
          <w:sz w:val="28"/>
          <w:szCs w:val="28"/>
          <w:u w:color="000000"/>
          <w:lang w:val="ru-RU"/>
        </w:rPr>
      </w:pPr>
      <w:r w:rsidRPr="00B556E8">
        <w:rPr>
          <w:rFonts w:eastAsia="Arial Unicode MS"/>
          <w:b/>
          <w:bCs/>
          <w:color w:val="000000"/>
          <w:sz w:val="28"/>
          <w:szCs w:val="28"/>
          <w:u w:color="000000"/>
          <w:lang w:val="ru-RU"/>
        </w:rPr>
        <w:t>Слоган Форума</w:t>
      </w:r>
      <w:r w:rsidRPr="00B556E8">
        <w:rPr>
          <w:rFonts w:eastAsia="Arial Unicode MS"/>
          <w:bCs/>
          <w:color w:val="000000"/>
          <w:sz w:val="28"/>
          <w:szCs w:val="28"/>
          <w:u w:color="000000"/>
          <w:lang w:val="ru-RU"/>
        </w:rPr>
        <w:t>: Российский промышленник – форум для людей и про людей, от которых зависит успешная реализация национальных проектов и целей!</w:t>
      </w:r>
    </w:p>
    <w:p w14:paraId="2A14F595" w14:textId="77777777" w:rsidR="00B556E8" w:rsidRPr="00AE245B" w:rsidRDefault="00B556E8" w:rsidP="00AE245B">
      <w:pPr>
        <w:jc w:val="center"/>
        <w:rPr>
          <w:b/>
          <w:bCs/>
          <w:sz w:val="28"/>
          <w:szCs w:val="28"/>
          <w:lang w:val="ru-RU"/>
        </w:rPr>
      </w:pPr>
    </w:p>
    <w:p w14:paraId="4FE92125" w14:textId="77777777" w:rsidR="00AE245B" w:rsidRPr="00AE245B" w:rsidRDefault="00AE245B" w:rsidP="00AE245B">
      <w:pPr>
        <w:jc w:val="center"/>
        <w:rPr>
          <w:b/>
          <w:bCs/>
          <w:sz w:val="28"/>
          <w:szCs w:val="28"/>
          <w:lang w:val="ru-RU"/>
        </w:rPr>
      </w:pPr>
      <w:r w:rsidRPr="00AE245B">
        <w:rPr>
          <w:b/>
          <w:bCs/>
          <w:sz w:val="28"/>
          <w:szCs w:val="28"/>
          <w:lang w:val="ru-RU"/>
        </w:rPr>
        <w:t xml:space="preserve">Соорганизаторы Форума: </w:t>
      </w:r>
    </w:p>
    <w:p w14:paraId="3DA95731" w14:textId="77777777" w:rsidR="00AE245B" w:rsidRPr="00AE245B" w:rsidRDefault="00AE245B" w:rsidP="00AE245B">
      <w:pPr>
        <w:jc w:val="center"/>
        <w:rPr>
          <w:b/>
          <w:bCs/>
          <w:sz w:val="28"/>
          <w:szCs w:val="28"/>
          <w:lang w:val="ru-RU"/>
        </w:rPr>
      </w:pPr>
      <w:r w:rsidRPr="00AE245B">
        <w:rPr>
          <w:b/>
          <w:bCs/>
          <w:sz w:val="28"/>
          <w:szCs w:val="28"/>
          <w:lang w:val="ru-RU"/>
        </w:rPr>
        <w:t xml:space="preserve">Российский союз промышленников и предпринимателей, </w:t>
      </w:r>
    </w:p>
    <w:p w14:paraId="2482C8F8" w14:textId="77777777" w:rsidR="00AE245B" w:rsidRPr="00AE245B" w:rsidRDefault="00AE245B" w:rsidP="00AE245B">
      <w:pPr>
        <w:jc w:val="center"/>
        <w:rPr>
          <w:b/>
          <w:bCs/>
          <w:sz w:val="28"/>
          <w:szCs w:val="28"/>
          <w:lang w:val="ru-RU"/>
        </w:rPr>
      </w:pPr>
      <w:r w:rsidRPr="00AE245B">
        <w:rPr>
          <w:b/>
          <w:bCs/>
          <w:sz w:val="28"/>
          <w:szCs w:val="28"/>
          <w:lang w:val="ru-RU"/>
        </w:rPr>
        <w:t>Министерство промышленности и торговли Российской Федерации,</w:t>
      </w:r>
    </w:p>
    <w:p w14:paraId="4864A796" w14:textId="77777777" w:rsidR="00AE245B" w:rsidRPr="00AE245B" w:rsidRDefault="00AE245B" w:rsidP="00AE245B">
      <w:pPr>
        <w:jc w:val="center"/>
        <w:rPr>
          <w:b/>
          <w:bCs/>
          <w:sz w:val="28"/>
          <w:szCs w:val="28"/>
          <w:lang w:val="ru-RU"/>
        </w:rPr>
      </w:pPr>
      <w:r w:rsidRPr="00AE245B">
        <w:rPr>
          <w:b/>
          <w:bCs/>
          <w:sz w:val="28"/>
          <w:szCs w:val="28"/>
          <w:lang w:val="ru-RU"/>
        </w:rPr>
        <w:t>Правительство Санкт-Петербурга.</w:t>
      </w:r>
    </w:p>
    <w:p w14:paraId="587E08FF" w14:textId="77777777" w:rsidR="00AE245B" w:rsidRPr="00AE245B" w:rsidRDefault="00AE245B" w:rsidP="00AE245B">
      <w:pPr>
        <w:jc w:val="center"/>
        <w:rPr>
          <w:b/>
          <w:bCs/>
          <w:sz w:val="28"/>
          <w:szCs w:val="28"/>
          <w:lang w:val="ru-RU"/>
        </w:rPr>
      </w:pPr>
    </w:p>
    <w:p w14:paraId="762C00DD" w14:textId="3BBE33C0" w:rsidR="00AE245B" w:rsidRPr="00B556E8" w:rsidRDefault="00AE245B" w:rsidP="00AE245B">
      <w:pPr>
        <w:jc w:val="center"/>
        <w:rPr>
          <w:b/>
          <w:bCs/>
          <w:sz w:val="28"/>
          <w:szCs w:val="28"/>
          <w:lang w:val="ru-RU"/>
        </w:rPr>
      </w:pPr>
      <w:r w:rsidRPr="00AE245B">
        <w:rPr>
          <w:b/>
          <w:bCs/>
          <w:sz w:val="28"/>
          <w:szCs w:val="28"/>
          <w:lang w:val="ru-RU"/>
        </w:rPr>
        <w:t>Оператор: ООО «</w:t>
      </w:r>
      <w:proofErr w:type="spellStart"/>
      <w:r w:rsidRPr="00AE245B">
        <w:rPr>
          <w:b/>
          <w:bCs/>
          <w:sz w:val="28"/>
          <w:szCs w:val="28"/>
          <w:lang w:val="ru-RU"/>
        </w:rPr>
        <w:t>Экспофорум</w:t>
      </w:r>
      <w:proofErr w:type="spellEnd"/>
      <w:r w:rsidRPr="00AE245B">
        <w:rPr>
          <w:b/>
          <w:bCs/>
          <w:sz w:val="28"/>
          <w:szCs w:val="28"/>
          <w:lang w:val="ru-RU"/>
        </w:rPr>
        <w:t xml:space="preserve"> – Интернэшнл»</w:t>
      </w:r>
    </w:p>
    <w:p w14:paraId="112A2383" w14:textId="7E045E94" w:rsidR="00AE245B" w:rsidRPr="00AE245B" w:rsidRDefault="00AE245B" w:rsidP="00AE245B">
      <w:pPr>
        <w:jc w:val="center"/>
        <w:rPr>
          <w:b/>
          <w:bCs/>
          <w:sz w:val="28"/>
          <w:szCs w:val="28"/>
          <w:lang w:val="ru-RU"/>
        </w:rPr>
      </w:pPr>
    </w:p>
    <w:p w14:paraId="4A5E4D68" w14:textId="77806B52" w:rsidR="00AE245B" w:rsidRDefault="00FC6809" w:rsidP="00AE245B">
      <w:pPr>
        <w:ind w:firstLine="567"/>
        <w:jc w:val="right"/>
        <w:rPr>
          <w:b/>
          <w:sz w:val="24"/>
          <w:szCs w:val="24"/>
          <w:lang w:val="ru-RU"/>
        </w:rPr>
      </w:pPr>
      <w:r w:rsidRPr="00FC6809">
        <w:rPr>
          <w:b/>
          <w:sz w:val="24"/>
          <w:szCs w:val="24"/>
          <w:lang w:val="ru-RU"/>
        </w:rPr>
        <w:t>Нам предстоит обеспечить качественную, интенсивную динамику в реальном секторе за счёт модернизации производств и повышения производительности труда, увеличить выпуск товаров и услуг по самой широкой линейке, формулируя экономику предложения.</w:t>
      </w:r>
    </w:p>
    <w:p w14:paraId="4244C0EA" w14:textId="7B5F73A7" w:rsidR="00FC6809" w:rsidRPr="00FC6809" w:rsidRDefault="00FC6809" w:rsidP="00FC6809">
      <w:pPr>
        <w:ind w:firstLine="567"/>
        <w:jc w:val="right"/>
        <w:rPr>
          <w:i/>
          <w:sz w:val="24"/>
          <w:szCs w:val="24"/>
          <w:lang w:val="ru-RU"/>
        </w:rPr>
      </w:pPr>
      <w:r w:rsidRPr="00FC6809">
        <w:rPr>
          <w:i/>
          <w:sz w:val="24"/>
          <w:szCs w:val="24"/>
          <w:lang w:val="ru-RU"/>
        </w:rPr>
        <w:t>В.В. Путин, Президент РФ</w:t>
      </w:r>
      <w:r w:rsidRPr="00FC6809">
        <w:rPr>
          <w:lang w:val="ru-RU"/>
        </w:rPr>
        <w:t xml:space="preserve"> </w:t>
      </w:r>
      <w:r w:rsidRPr="00FC6809">
        <w:rPr>
          <w:i/>
          <w:sz w:val="24"/>
          <w:szCs w:val="24"/>
          <w:lang w:val="ru-RU"/>
        </w:rPr>
        <w:t>Пленарное заседание съезда РСПП 18 марта 2025г.</w:t>
      </w:r>
    </w:p>
    <w:p w14:paraId="14A20DDF" w14:textId="77777777" w:rsidR="00FC6809" w:rsidRPr="00FC6809" w:rsidRDefault="00FC6809" w:rsidP="00AE245B">
      <w:pPr>
        <w:ind w:firstLine="567"/>
        <w:jc w:val="right"/>
        <w:rPr>
          <w:b/>
          <w:sz w:val="24"/>
          <w:szCs w:val="24"/>
          <w:lang w:val="ru-RU"/>
        </w:rPr>
      </w:pPr>
    </w:p>
    <w:p w14:paraId="1ECC7BF4" w14:textId="6B70CA55" w:rsidR="00AE245B" w:rsidRPr="00AE245B" w:rsidRDefault="00AE245B" w:rsidP="00AE245B">
      <w:pPr>
        <w:spacing w:beforeLines="80" w:before="192" w:afterLines="80" w:after="192"/>
        <w:ind w:left="-709"/>
        <w:jc w:val="center"/>
        <w:rPr>
          <w:rFonts w:eastAsia="Arial"/>
          <w:color w:val="000000"/>
          <w:sz w:val="28"/>
          <w:szCs w:val="28"/>
          <w:u w:color="000000"/>
          <w:lang w:val="ru-RU"/>
        </w:rPr>
      </w:pPr>
      <w:r w:rsidRPr="00AE245B">
        <w:rPr>
          <w:rFonts w:eastAsia="Arial Unicode MS"/>
          <w:bCs/>
          <w:color w:val="000000"/>
          <w:sz w:val="28"/>
          <w:szCs w:val="28"/>
          <w:u w:color="000000"/>
          <w:lang w:val="ru-RU"/>
        </w:rPr>
        <w:t>Тема Форума 2025 года:</w:t>
      </w:r>
      <w:r w:rsidRPr="00AE245B">
        <w:rPr>
          <w:rFonts w:eastAsia="Arial Unicode MS"/>
          <w:b/>
          <w:bCs/>
          <w:color w:val="000000"/>
          <w:sz w:val="28"/>
          <w:szCs w:val="28"/>
          <w:u w:color="000000"/>
          <w:lang w:val="ru-RU"/>
        </w:rPr>
        <w:t xml:space="preserve"> </w:t>
      </w:r>
      <w:r w:rsidRPr="00AE245B">
        <w:rPr>
          <w:rFonts w:eastAsia="Arial"/>
          <w:b/>
          <w:color w:val="000000"/>
          <w:sz w:val="28"/>
          <w:szCs w:val="28"/>
          <w:u w:color="000000"/>
          <w:lang w:val="ru-RU"/>
        </w:rPr>
        <w:t>«Индустриализация как фундамент национальных проектов»</w:t>
      </w:r>
    </w:p>
    <w:p w14:paraId="25BC0C12" w14:textId="1D7C5824" w:rsidR="00AE245B" w:rsidRPr="00AE245B" w:rsidRDefault="00AE245B" w:rsidP="00B556E8">
      <w:pPr>
        <w:spacing w:line="288" w:lineRule="auto"/>
        <w:ind w:left="-709" w:firstLine="567"/>
        <w:jc w:val="both"/>
        <w:rPr>
          <w:sz w:val="28"/>
          <w:szCs w:val="28"/>
          <w:lang w:val="ru-RU"/>
        </w:rPr>
      </w:pPr>
    </w:p>
    <w:p w14:paraId="3A27CC81" w14:textId="3C1F592D" w:rsidR="00AE245B" w:rsidRPr="00AE245B" w:rsidRDefault="00AE245B" w:rsidP="00B556E8">
      <w:pPr>
        <w:spacing w:line="288" w:lineRule="auto"/>
        <w:ind w:left="-709" w:firstLine="567"/>
        <w:jc w:val="both"/>
        <w:rPr>
          <w:sz w:val="28"/>
          <w:szCs w:val="28"/>
          <w:lang w:val="ru-RU"/>
        </w:rPr>
      </w:pPr>
      <w:r w:rsidRPr="00AE245B">
        <w:rPr>
          <w:sz w:val="28"/>
          <w:szCs w:val="28"/>
          <w:lang w:val="ru-RU"/>
        </w:rPr>
        <w:t>Форум 2025 года пройдет в год празднования 120-летия Министерства промышленности и торговли. Промышленность всегда была и остается опорной точкой развития страны, а в существующих условиях, в рамках реализации национальных целей по обеспечению технологического суверенитета, форсирование развити</w:t>
      </w:r>
      <w:r w:rsidR="00CF12F9">
        <w:rPr>
          <w:sz w:val="28"/>
          <w:szCs w:val="28"/>
          <w:lang w:val="ru-RU"/>
        </w:rPr>
        <w:t>я</w:t>
      </w:r>
      <w:r w:rsidRPr="00AE245B">
        <w:rPr>
          <w:sz w:val="28"/>
          <w:szCs w:val="28"/>
          <w:lang w:val="ru-RU"/>
        </w:rPr>
        <w:t xml:space="preserve"> индустриального потенциала России приобретает еще более значимую роль</w:t>
      </w:r>
      <w:r w:rsidR="00CB4318">
        <w:rPr>
          <w:sz w:val="28"/>
          <w:szCs w:val="28"/>
          <w:lang w:val="ru-RU"/>
        </w:rPr>
        <w:t>.</w:t>
      </w:r>
      <w:r w:rsidR="00CF12F9">
        <w:rPr>
          <w:sz w:val="28"/>
          <w:szCs w:val="28"/>
          <w:lang w:val="ru-RU"/>
        </w:rPr>
        <w:t xml:space="preserve"> </w:t>
      </w:r>
    </w:p>
    <w:p w14:paraId="67BD4892" w14:textId="39A85BE2" w:rsidR="00B556E8" w:rsidRPr="00B556E8" w:rsidRDefault="00C73FFD" w:rsidP="00B556E8">
      <w:pPr>
        <w:spacing w:line="288" w:lineRule="auto"/>
        <w:ind w:left="-709" w:firstLine="567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 xml:space="preserve">В рамках форума </w:t>
      </w:r>
      <w:r w:rsidR="00CF12F9">
        <w:rPr>
          <w:sz w:val="28"/>
          <w:szCs w:val="28"/>
          <w:lang w:val="ru-RU"/>
        </w:rPr>
        <w:t xml:space="preserve">будут </w:t>
      </w:r>
      <w:r w:rsidRPr="00B556E8">
        <w:rPr>
          <w:sz w:val="28"/>
          <w:szCs w:val="28"/>
          <w:lang w:val="ru-RU"/>
        </w:rPr>
        <w:t>обсуждат</w:t>
      </w:r>
      <w:r w:rsidR="00CF12F9">
        <w:rPr>
          <w:sz w:val="28"/>
          <w:szCs w:val="28"/>
          <w:lang w:val="ru-RU"/>
        </w:rPr>
        <w:t>ь</w:t>
      </w:r>
      <w:r w:rsidRPr="00B556E8">
        <w:rPr>
          <w:sz w:val="28"/>
          <w:szCs w:val="28"/>
          <w:lang w:val="ru-RU"/>
        </w:rPr>
        <w:t xml:space="preserve">ся темы </w:t>
      </w:r>
      <w:r w:rsidR="00CF12F9">
        <w:rPr>
          <w:sz w:val="28"/>
          <w:szCs w:val="28"/>
          <w:lang w:val="ru-RU"/>
        </w:rPr>
        <w:t xml:space="preserve">реализации национальных проектов обеспечения </w:t>
      </w:r>
      <w:r w:rsidRPr="00B556E8">
        <w:rPr>
          <w:sz w:val="28"/>
          <w:szCs w:val="28"/>
          <w:lang w:val="ru-RU"/>
        </w:rPr>
        <w:t>технологического лидерства</w:t>
      </w:r>
      <w:r w:rsidR="00CF12F9">
        <w:rPr>
          <w:sz w:val="28"/>
          <w:szCs w:val="28"/>
          <w:lang w:val="ru-RU"/>
        </w:rPr>
        <w:t>, включая создание прорывных технологических решений</w:t>
      </w:r>
      <w:r w:rsidRPr="00B556E8">
        <w:rPr>
          <w:sz w:val="28"/>
          <w:szCs w:val="28"/>
          <w:lang w:val="ru-RU"/>
        </w:rPr>
        <w:t xml:space="preserve">, </w:t>
      </w:r>
      <w:r w:rsidR="00CF12F9">
        <w:rPr>
          <w:sz w:val="28"/>
          <w:szCs w:val="28"/>
          <w:lang w:val="ru-RU"/>
        </w:rPr>
        <w:t xml:space="preserve">роботизацию и автоматизацию, выпуск инновационной продукции, формирование полноценных производственных цепочек в промышленности, </w:t>
      </w:r>
      <w:r w:rsidRPr="00B556E8">
        <w:rPr>
          <w:sz w:val="28"/>
          <w:szCs w:val="28"/>
          <w:lang w:val="ru-RU"/>
        </w:rPr>
        <w:t>взаимодействие промышленного сектора, образования и науки, развития кадров, повышения производительности труда</w:t>
      </w:r>
      <w:r w:rsidR="00673EB1" w:rsidRPr="00B556E8">
        <w:rPr>
          <w:sz w:val="28"/>
          <w:szCs w:val="28"/>
          <w:lang w:val="ru-RU"/>
        </w:rPr>
        <w:t xml:space="preserve"> и преодолени</w:t>
      </w:r>
      <w:r w:rsidR="00CF12F9">
        <w:rPr>
          <w:sz w:val="28"/>
          <w:szCs w:val="28"/>
          <w:lang w:val="ru-RU"/>
        </w:rPr>
        <w:t>я</w:t>
      </w:r>
      <w:r w:rsidR="00673EB1" w:rsidRPr="00B556E8">
        <w:rPr>
          <w:sz w:val="28"/>
          <w:szCs w:val="28"/>
          <w:lang w:val="ru-RU"/>
        </w:rPr>
        <w:t xml:space="preserve"> дефицита кадров.</w:t>
      </w:r>
    </w:p>
    <w:p w14:paraId="45C780FB" w14:textId="19693990" w:rsidR="00C73FFD" w:rsidRPr="00AE245B" w:rsidRDefault="00C73FFD" w:rsidP="00B556E8">
      <w:pPr>
        <w:spacing w:line="288" w:lineRule="auto"/>
        <w:ind w:left="-709" w:firstLine="567"/>
        <w:jc w:val="both"/>
        <w:rPr>
          <w:sz w:val="28"/>
          <w:szCs w:val="28"/>
          <w:lang w:val="ru-RU"/>
        </w:rPr>
      </w:pPr>
      <w:r w:rsidRPr="00AE245B">
        <w:rPr>
          <w:sz w:val="28"/>
          <w:szCs w:val="28"/>
          <w:lang w:val="ru-RU"/>
        </w:rPr>
        <w:t>Отличительной особенностью Форума</w:t>
      </w:r>
      <w:r w:rsidR="00A32BED" w:rsidRPr="00B556E8">
        <w:rPr>
          <w:sz w:val="28"/>
          <w:szCs w:val="28"/>
          <w:lang w:val="ru-RU"/>
        </w:rPr>
        <w:t>-2025</w:t>
      </w:r>
      <w:r w:rsidRPr="00AE245B">
        <w:rPr>
          <w:sz w:val="28"/>
          <w:szCs w:val="28"/>
          <w:lang w:val="ru-RU"/>
        </w:rPr>
        <w:t xml:space="preserve"> станет обширная международная программа, поддерживаемая Международным муниципальным форумом БРИКС, проводимым на площадке </w:t>
      </w:r>
      <w:r w:rsidRPr="00B556E8">
        <w:rPr>
          <w:sz w:val="28"/>
          <w:szCs w:val="28"/>
          <w:lang w:val="ru-RU"/>
        </w:rPr>
        <w:t>КВЦ «</w:t>
      </w:r>
      <w:proofErr w:type="spellStart"/>
      <w:r w:rsidRPr="00B556E8">
        <w:rPr>
          <w:sz w:val="28"/>
          <w:szCs w:val="28"/>
          <w:lang w:val="ru-RU"/>
        </w:rPr>
        <w:t>Экспофорум</w:t>
      </w:r>
      <w:proofErr w:type="spellEnd"/>
      <w:r w:rsidRPr="00B556E8">
        <w:rPr>
          <w:sz w:val="28"/>
          <w:szCs w:val="28"/>
          <w:lang w:val="ru-RU"/>
        </w:rPr>
        <w:t>»</w:t>
      </w:r>
      <w:r w:rsidRPr="00AE245B">
        <w:rPr>
          <w:sz w:val="28"/>
          <w:szCs w:val="28"/>
          <w:lang w:val="ru-RU"/>
        </w:rPr>
        <w:t xml:space="preserve"> в эти же даты. Основной фокус международной программы будет направлен на дискуссию о </w:t>
      </w:r>
      <w:r w:rsidR="00CF12F9" w:rsidRPr="00AE245B">
        <w:rPr>
          <w:sz w:val="28"/>
          <w:szCs w:val="28"/>
          <w:lang w:val="ru-RU"/>
        </w:rPr>
        <w:t>развити</w:t>
      </w:r>
      <w:r w:rsidR="00CF12F9">
        <w:rPr>
          <w:sz w:val="28"/>
          <w:szCs w:val="28"/>
          <w:lang w:val="ru-RU"/>
        </w:rPr>
        <w:t>и</w:t>
      </w:r>
      <w:r w:rsidR="00CF12F9" w:rsidRPr="00AE245B">
        <w:rPr>
          <w:sz w:val="28"/>
          <w:szCs w:val="28"/>
          <w:lang w:val="ru-RU"/>
        </w:rPr>
        <w:t xml:space="preserve"> </w:t>
      </w:r>
      <w:r w:rsidRPr="00AE245B">
        <w:rPr>
          <w:sz w:val="28"/>
          <w:szCs w:val="28"/>
          <w:lang w:val="ru-RU"/>
        </w:rPr>
        <w:lastRenderedPageBreak/>
        <w:t xml:space="preserve">промышленных парков, </w:t>
      </w:r>
      <w:r w:rsidR="00CF12F9" w:rsidRPr="00AE245B">
        <w:rPr>
          <w:sz w:val="28"/>
          <w:szCs w:val="28"/>
          <w:lang w:val="ru-RU"/>
        </w:rPr>
        <w:t>создани</w:t>
      </w:r>
      <w:r w:rsidR="00CF12F9">
        <w:rPr>
          <w:sz w:val="28"/>
          <w:szCs w:val="28"/>
          <w:lang w:val="ru-RU"/>
        </w:rPr>
        <w:t>и</w:t>
      </w:r>
      <w:r w:rsidR="00CF12F9" w:rsidRPr="00AE245B">
        <w:rPr>
          <w:sz w:val="28"/>
          <w:szCs w:val="28"/>
          <w:lang w:val="ru-RU"/>
        </w:rPr>
        <w:t xml:space="preserve"> </w:t>
      </w:r>
      <w:r w:rsidRPr="00AE245B">
        <w:rPr>
          <w:sz w:val="28"/>
          <w:szCs w:val="28"/>
          <w:lang w:val="ru-RU"/>
        </w:rPr>
        <w:t xml:space="preserve">особых экономических зон, реализации </w:t>
      </w:r>
      <w:r w:rsidR="00CF12F9">
        <w:rPr>
          <w:sz w:val="28"/>
          <w:szCs w:val="28"/>
          <w:lang w:val="ru-RU"/>
        </w:rPr>
        <w:t>повестки устойчивого развития</w:t>
      </w:r>
      <w:r w:rsidRPr="00AE245B">
        <w:rPr>
          <w:sz w:val="28"/>
          <w:szCs w:val="28"/>
          <w:lang w:val="ru-RU"/>
        </w:rPr>
        <w:t xml:space="preserve">, - всего того, что позволяет бизнесу </w:t>
      </w:r>
      <w:r w:rsidR="00CF12F9">
        <w:rPr>
          <w:sz w:val="28"/>
          <w:szCs w:val="28"/>
          <w:lang w:val="ru-RU"/>
        </w:rPr>
        <w:t>подтверждать</w:t>
      </w:r>
      <w:r w:rsidR="00CF12F9" w:rsidRPr="00AE245B">
        <w:rPr>
          <w:sz w:val="28"/>
          <w:szCs w:val="28"/>
          <w:lang w:val="ru-RU"/>
        </w:rPr>
        <w:t xml:space="preserve"> </w:t>
      </w:r>
      <w:r w:rsidRPr="00AE245B">
        <w:rPr>
          <w:sz w:val="28"/>
          <w:szCs w:val="28"/>
          <w:lang w:val="ru-RU"/>
        </w:rPr>
        <w:t xml:space="preserve">свою социальную ответственность, а городам, муниципалитетам и регионам – эффективно развиваться и задавать соответствующий социально-ориентированный тренд взаимодействия власти и бизнеса на мировом </w:t>
      </w:r>
      <w:r w:rsidR="00673EB1" w:rsidRPr="00B556E8">
        <w:rPr>
          <w:sz w:val="28"/>
          <w:szCs w:val="28"/>
          <w:lang w:val="ru-RU"/>
        </w:rPr>
        <w:t xml:space="preserve">уровне. </w:t>
      </w:r>
    </w:p>
    <w:p w14:paraId="49195D55" w14:textId="7102130B" w:rsidR="00AE245B" w:rsidRPr="00B556E8" w:rsidRDefault="00AE245B" w:rsidP="00B556E8">
      <w:pPr>
        <w:spacing w:line="288" w:lineRule="auto"/>
        <w:ind w:left="-709" w:firstLine="567"/>
        <w:jc w:val="both"/>
        <w:rPr>
          <w:sz w:val="28"/>
          <w:szCs w:val="28"/>
          <w:lang w:val="ru-RU"/>
        </w:rPr>
      </w:pPr>
      <w:r w:rsidRPr="00AE245B">
        <w:rPr>
          <w:sz w:val="28"/>
          <w:szCs w:val="28"/>
          <w:lang w:val="ru-RU"/>
        </w:rPr>
        <w:t>Также в рамках проведения «Российского промышленника-2025» запланировано проведение Форума «Комплексная безопасность промышленных и стратегических объектов», ключевыми темами которого станут: Комплексная безопасность промышленных объектов; Конференция по БАС (беспилотные авиационные системы); Информационная и кибербезопасность.</w:t>
      </w:r>
    </w:p>
    <w:p w14:paraId="0B5D0BA0" w14:textId="084036E8" w:rsidR="00B556E8" w:rsidRPr="00B556E8" w:rsidRDefault="00B556E8" w:rsidP="00B556E8">
      <w:pPr>
        <w:spacing w:line="288" w:lineRule="auto"/>
        <w:ind w:left="-709" w:firstLine="567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 xml:space="preserve">В Форуме традиционно принимают участие представители Правительства России, Совета Федерации и Государственной Думы Федерального Собрания РФ, представители органов исполнительной власти регионов России, </w:t>
      </w:r>
      <w:r w:rsidR="00426D96" w:rsidRPr="00B556E8">
        <w:rPr>
          <w:sz w:val="28"/>
          <w:szCs w:val="28"/>
          <w:lang w:val="ru-RU"/>
        </w:rPr>
        <w:t xml:space="preserve">руководители бизнес-объединений и союзов, </w:t>
      </w:r>
      <w:r w:rsidRPr="00B556E8">
        <w:rPr>
          <w:sz w:val="28"/>
          <w:szCs w:val="28"/>
          <w:lang w:val="ru-RU"/>
        </w:rPr>
        <w:t xml:space="preserve">собственники и топ-менеджеры российских компаний, </w:t>
      </w:r>
      <w:r w:rsidR="00426D96">
        <w:rPr>
          <w:sz w:val="28"/>
          <w:szCs w:val="28"/>
          <w:lang w:val="ru-RU"/>
        </w:rPr>
        <w:t xml:space="preserve">как </w:t>
      </w:r>
      <w:r w:rsidRPr="00B556E8">
        <w:rPr>
          <w:sz w:val="28"/>
          <w:szCs w:val="28"/>
          <w:lang w:val="ru-RU"/>
        </w:rPr>
        <w:t xml:space="preserve">крупных промышленных предприятий, </w:t>
      </w:r>
      <w:r w:rsidR="00426D96">
        <w:rPr>
          <w:sz w:val="28"/>
          <w:szCs w:val="28"/>
          <w:lang w:val="ru-RU"/>
        </w:rPr>
        <w:t xml:space="preserve">так и </w:t>
      </w:r>
      <w:r w:rsidRPr="00B556E8">
        <w:rPr>
          <w:sz w:val="28"/>
          <w:szCs w:val="28"/>
          <w:lang w:val="ru-RU"/>
        </w:rPr>
        <w:t xml:space="preserve">малого и среднего бизнеса, </w:t>
      </w:r>
      <w:r w:rsidR="00426D96">
        <w:rPr>
          <w:sz w:val="28"/>
          <w:szCs w:val="28"/>
          <w:lang w:val="ru-RU"/>
        </w:rPr>
        <w:t xml:space="preserve">руководители </w:t>
      </w:r>
      <w:r w:rsidRPr="00B556E8">
        <w:rPr>
          <w:sz w:val="28"/>
          <w:szCs w:val="28"/>
          <w:lang w:val="ru-RU"/>
        </w:rPr>
        <w:t>институтов развития, региональные и международные делегации.</w:t>
      </w:r>
    </w:p>
    <w:p w14:paraId="7D3C6B99" w14:textId="77777777" w:rsidR="00C73FFD" w:rsidRPr="00AE245B" w:rsidRDefault="00C73FFD" w:rsidP="00C73FFD">
      <w:pPr>
        <w:spacing w:line="288" w:lineRule="auto"/>
        <w:ind w:left="-709" w:firstLine="567"/>
        <w:jc w:val="both"/>
        <w:rPr>
          <w:sz w:val="28"/>
          <w:szCs w:val="28"/>
          <w:lang w:val="ru-RU"/>
        </w:rPr>
      </w:pPr>
    </w:p>
    <w:p w14:paraId="1B0D17B3" w14:textId="77777777" w:rsidR="003A519D" w:rsidRPr="00B556E8" w:rsidRDefault="003A519D" w:rsidP="003A519D">
      <w:pPr>
        <w:spacing w:line="288" w:lineRule="auto"/>
        <w:ind w:left="-709"/>
        <w:rPr>
          <w:b/>
          <w:bCs/>
          <w:sz w:val="28"/>
          <w:szCs w:val="28"/>
          <w:lang w:val="ru-RU"/>
        </w:rPr>
      </w:pPr>
      <w:r w:rsidRPr="00B556E8">
        <w:rPr>
          <w:b/>
          <w:bCs/>
          <w:sz w:val="28"/>
          <w:szCs w:val="28"/>
          <w:lang w:val="ru-RU"/>
        </w:rPr>
        <w:t>Официальная программа:</w:t>
      </w:r>
    </w:p>
    <w:p w14:paraId="6052EADE" w14:textId="77777777" w:rsidR="003A519D" w:rsidRPr="00B556E8" w:rsidRDefault="003A519D" w:rsidP="003A519D">
      <w:pPr>
        <w:pStyle w:val="a7"/>
        <w:numPr>
          <w:ilvl w:val="0"/>
          <w:numId w:val="14"/>
        </w:numPr>
        <w:spacing w:line="288" w:lineRule="auto"/>
        <w:ind w:left="12" w:hanging="438"/>
        <w:rPr>
          <w:i/>
          <w:sz w:val="28"/>
          <w:szCs w:val="28"/>
          <w:lang w:val="ru-RU"/>
        </w:rPr>
      </w:pPr>
      <w:r w:rsidRPr="00B556E8">
        <w:rPr>
          <w:i/>
          <w:sz w:val="28"/>
          <w:szCs w:val="28"/>
          <w:lang w:val="ru-RU"/>
        </w:rPr>
        <w:t>Открытие Международного форума-выставки «Российский промышленник»;</w:t>
      </w:r>
    </w:p>
    <w:p w14:paraId="6809335E" w14:textId="77777777" w:rsidR="003A519D" w:rsidRPr="00B556E8" w:rsidRDefault="003A519D" w:rsidP="003A519D">
      <w:pPr>
        <w:pStyle w:val="a7"/>
        <w:numPr>
          <w:ilvl w:val="0"/>
          <w:numId w:val="14"/>
        </w:numPr>
        <w:spacing w:line="288" w:lineRule="auto"/>
        <w:ind w:left="12" w:hanging="438"/>
        <w:rPr>
          <w:i/>
          <w:sz w:val="28"/>
          <w:szCs w:val="28"/>
          <w:lang w:val="ru-RU"/>
        </w:rPr>
      </w:pPr>
      <w:r w:rsidRPr="00B556E8">
        <w:rPr>
          <w:i/>
          <w:sz w:val="28"/>
          <w:szCs w:val="28"/>
          <w:lang w:val="ru-RU"/>
        </w:rPr>
        <w:t>Обход выставки почетными гостями;</w:t>
      </w:r>
    </w:p>
    <w:p w14:paraId="1BF21FC9" w14:textId="1B64FA1F" w:rsidR="003A519D" w:rsidRPr="0093280A" w:rsidRDefault="003A519D" w:rsidP="0093280A">
      <w:pPr>
        <w:pStyle w:val="a7"/>
        <w:numPr>
          <w:ilvl w:val="0"/>
          <w:numId w:val="14"/>
        </w:numPr>
        <w:spacing w:line="288" w:lineRule="auto"/>
        <w:ind w:left="12" w:hanging="438"/>
        <w:rPr>
          <w:i/>
          <w:sz w:val="28"/>
          <w:szCs w:val="28"/>
          <w:lang w:val="ru-RU"/>
        </w:rPr>
      </w:pPr>
      <w:r w:rsidRPr="00B556E8">
        <w:rPr>
          <w:i/>
          <w:sz w:val="28"/>
          <w:szCs w:val="28"/>
          <w:lang w:val="ru-RU"/>
        </w:rPr>
        <w:t>Пленарное заседание форума «Российский промышленник».</w:t>
      </w:r>
    </w:p>
    <w:p w14:paraId="67B20499" w14:textId="77777777" w:rsidR="00453349" w:rsidRDefault="00453349" w:rsidP="003A519D">
      <w:pPr>
        <w:spacing w:line="288" w:lineRule="auto"/>
        <w:ind w:hanging="709"/>
        <w:rPr>
          <w:b/>
          <w:sz w:val="28"/>
          <w:szCs w:val="28"/>
          <w:lang w:val="ru-RU"/>
        </w:rPr>
      </w:pPr>
    </w:p>
    <w:p w14:paraId="13BFDE5C" w14:textId="77777777" w:rsidR="003A6A0C" w:rsidRPr="0093280A" w:rsidRDefault="003A6A0C" w:rsidP="003A6A0C">
      <w:pPr>
        <w:spacing w:line="288" w:lineRule="auto"/>
        <w:ind w:hanging="709"/>
        <w:rPr>
          <w:b/>
          <w:color w:val="000000" w:themeColor="text1"/>
          <w:sz w:val="28"/>
          <w:szCs w:val="28"/>
          <w:lang w:val="ru-RU"/>
        </w:rPr>
      </w:pPr>
      <w:r w:rsidRPr="0093280A">
        <w:rPr>
          <w:b/>
          <w:color w:val="000000" w:themeColor="text1"/>
          <w:sz w:val="28"/>
          <w:szCs w:val="28"/>
          <w:lang w:val="ru-RU"/>
        </w:rPr>
        <w:t>Выставочная программа представлена в 7 тематических блоках:</w:t>
      </w:r>
    </w:p>
    <w:p w14:paraId="42C2230C" w14:textId="77777777" w:rsidR="003A6A0C" w:rsidRPr="00D44B2B" w:rsidRDefault="003A6A0C" w:rsidP="003A6A0C">
      <w:pPr>
        <w:numPr>
          <w:ilvl w:val="0"/>
          <w:numId w:val="16"/>
        </w:numPr>
        <w:tabs>
          <w:tab w:val="left" w:pos="1701"/>
          <w:tab w:val="left" w:pos="8505"/>
        </w:tabs>
        <w:autoSpaceDE/>
        <w:autoSpaceDN/>
        <w:spacing w:line="288" w:lineRule="auto"/>
        <w:ind w:left="-142" w:hanging="284"/>
        <w:contextualSpacing/>
        <w:jc w:val="both"/>
        <w:rPr>
          <w:i/>
          <w:iCs/>
          <w:color w:val="000000"/>
          <w:sz w:val="28"/>
          <w:szCs w:val="28"/>
          <w:lang w:val="ru-RU"/>
        </w:rPr>
      </w:pPr>
      <w:r w:rsidRPr="00D44B2B">
        <w:rPr>
          <w:b/>
          <w:bCs/>
          <w:iCs/>
          <w:color w:val="000000"/>
          <w:sz w:val="28"/>
          <w:szCs w:val="28"/>
          <w:lang w:val="ru-RU"/>
        </w:rPr>
        <w:t xml:space="preserve">«Промышленность и предпринимательство» </w:t>
      </w:r>
      <w:r w:rsidRPr="00D44B2B">
        <w:rPr>
          <w:i/>
          <w:iCs/>
          <w:color w:val="000000"/>
          <w:sz w:val="28"/>
          <w:szCs w:val="28"/>
          <w:lang w:val="ru-RU"/>
        </w:rPr>
        <w:t>с центральной экспозицией РСПП</w:t>
      </w:r>
    </w:p>
    <w:p w14:paraId="2CC762F8" w14:textId="1B2E29DB" w:rsidR="003A6A0C" w:rsidRPr="00D44B2B" w:rsidRDefault="003A6A0C" w:rsidP="003A6A0C">
      <w:pPr>
        <w:numPr>
          <w:ilvl w:val="0"/>
          <w:numId w:val="16"/>
        </w:numPr>
        <w:tabs>
          <w:tab w:val="left" w:pos="1701"/>
          <w:tab w:val="left" w:pos="8505"/>
        </w:tabs>
        <w:autoSpaceDE/>
        <w:autoSpaceDN/>
        <w:spacing w:line="288" w:lineRule="auto"/>
        <w:ind w:left="-142" w:hanging="284"/>
        <w:contextualSpacing/>
        <w:jc w:val="both"/>
        <w:rPr>
          <w:iCs/>
          <w:color w:val="000000"/>
          <w:sz w:val="28"/>
          <w:szCs w:val="28"/>
          <w:lang w:val="ru-RU"/>
        </w:rPr>
      </w:pPr>
      <w:r w:rsidRPr="00D44B2B">
        <w:rPr>
          <w:b/>
          <w:bCs/>
          <w:iCs/>
          <w:color w:val="000000"/>
          <w:sz w:val="28"/>
          <w:szCs w:val="28"/>
          <w:lang w:val="ru-RU"/>
        </w:rPr>
        <w:t xml:space="preserve">«Достижения промышленности и смежных отраслей» </w:t>
      </w:r>
      <w:r w:rsidRPr="00D44B2B">
        <w:rPr>
          <w:i/>
          <w:iCs/>
          <w:color w:val="000000"/>
          <w:sz w:val="28"/>
          <w:szCs w:val="28"/>
          <w:lang w:val="ru-RU"/>
        </w:rPr>
        <w:t>с центральной экспозицией Минпромторга России</w:t>
      </w:r>
      <w:r w:rsidRPr="00D44B2B">
        <w:rPr>
          <w:iCs/>
          <w:color w:val="000000"/>
          <w:sz w:val="28"/>
          <w:szCs w:val="28"/>
          <w:lang w:val="ru-RU"/>
        </w:rPr>
        <w:t xml:space="preserve"> </w:t>
      </w:r>
      <w:r w:rsidRPr="00D44B2B">
        <w:rPr>
          <w:i/>
          <w:iCs/>
          <w:color w:val="000000"/>
          <w:sz w:val="28"/>
          <w:szCs w:val="28"/>
          <w:lang w:val="ru-RU"/>
        </w:rPr>
        <w:t xml:space="preserve">и Фонда развития промышленности, компаний и предприятий, в том числе </w:t>
      </w:r>
      <w:r>
        <w:rPr>
          <w:i/>
          <w:iCs/>
          <w:color w:val="000000"/>
          <w:sz w:val="28"/>
          <w:szCs w:val="28"/>
          <w:lang w:val="ru-RU"/>
        </w:rPr>
        <w:t xml:space="preserve">задействованных в реализации </w:t>
      </w:r>
      <w:r w:rsidRPr="00D44B2B">
        <w:rPr>
          <w:i/>
          <w:iCs/>
          <w:color w:val="000000"/>
          <w:sz w:val="28"/>
          <w:szCs w:val="28"/>
          <w:lang w:val="ru-RU"/>
        </w:rPr>
        <w:t>нацпроектов «Средства производства и автоматизации», «Новые материалы и химия», «Транспортная мобильность», «Перспективные косми</w:t>
      </w:r>
      <w:r>
        <w:rPr>
          <w:i/>
          <w:iCs/>
          <w:color w:val="000000"/>
          <w:sz w:val="28"/>
          <w:szCs w:val="28"/>
          <w:lang w:val="ru-RU"/>
        </w:rPr>
        <w:t>ческие технологии» и «Экспорт»</w:t>
      </w:r>
    </w:p>
    <w:p w14:paraId="782C953D" w14:textId="77777777" w:rsidR="003A6A0C" w:rsidRPr="00D44B2B" w:rsidRDefault="003A6A0C" w:rsidP="003A6A0C">
      <w:pPr>
        <w:numPr>
          <w:ilvl w:val="0"/>
          <w:numId w:val="16"/>
        </w:numPr>
        <w:tabs>
          <w:tab w:val="left" w:pos="1701"/>
          <w:tab w:val="left" w:pos="8505"/>
        </w:tabs>
        <w:autoSpaceDE/>
        <w:autoSpaceDN/>
        <w:spacing w:line="288" w:lineRule="auto"/>
        <w:ind w:left="-142" w:hanging="284"/>
        <w:contextualSpacing/>
        <w:jc w:val="both"/>
        <w:rPr>
          <w:iCs/>
          <w:color w:val="000000"/>
          <w:sz w:val="28"/>
          <w:szCs w:val="28"/>
          <w:lang w:val="ru-RU"/>
        </w:rPr>
      </w:pPr>
      <w:r w:rsidRPr="00D44B2B">
        <w:rPr>
          <w:b/>
          <w:bCs/>
          <w:iCs/>
          <w:color w:val="000000"/>
          <w:sz w:val="28"/>
          <w:szCs w:val="28"/>
          <w:lang w:val="ru-RU"/>
        </w:rPr>
        <w:t xml:space="preserve">«Промышленность Санкт-Петербурга» </w:t>
      </w:r>
      <w:r w:rsidRPr="00D44B2B">
        <w:rPr>
          <w:i/>
          <w:iCs/>
          <w:color w:val="000000"/>
          <w:sz w:val="28"/>
          <w:szCs w:val="28"/>
          <w:lang w:val="ru-RU"/>
        </w:rPr>
        <w:t>с центральной экспозицией компаний и предприятий</w:t>
      </w:r>
      <w:r>
        <w:rPr>
          <w:i/>
          <w:iCs/>
          <w:color w:val="000000"/>
          <w:sz w:val="28"/>
          <w:szCs w:val="28"/>
          <w:lang w:val="ru-RU"/>
        </w:rPr>
        <w:t xml:space="preserve"> города</w:t>
      </w:r>
      <w:r w:rsidRPr="00D44B2B">
        <w:rPr>
          <w:i/>
          <w:iCs/>
          <w:color w:val="000000"/>
          <w:sz w:val="28"/>
          <w:szCs w:val="28"/>
          <w:lang w:val="ru-RU"/>
        </w:rPr>
        <w:t xml:space="preserve"> при участии Правительства г. Санкт-Петербурга, Комитета по промышленной политике, инновациям и торговле Санкт-Петербурга</w:t>
      </w:r>
    </w:p>
    <w:p w14:paraId="61663A7F" w14:textId="77777777" w:rsidR="003A6A0C" w:rsidRPr="00D44B2B" w:rsidRDefault="003A6A0C" w:rsidP="003A6A0C">
      <w:pPr>
        <w:numPr>
          <w:ilvl w:val="0"/>
          <w:numId w:val="16"/>
        </w:numPr>
        <w:tabs>
          <w:tab w:val="left" w:pos="1701"/>
          <w:tab w:val="left" w:pos="8505"/>
        </w:tabs>
        <w:autoSpaceDE/>
        <w:autoSpaceDN/>
        <w:spacing w:line="288" w:lineRule="auto"/>
        <w:ind w:left="-142" w:hanging="284"/>
        <w:contextualSpacing/>
        <w:jc w:val="both"/>
        <w:rPr>
          <w:iCs/>
          <w:color w:val="000000"/>
          <w:sz w:val="28"/>
          <w:szCs w:val="28"/>
          <w:lang w:val="ru-RU"/>
        </w:rPr>
      </w:pPr>
      <w:r w:rsidRPr="00D44B2B">
        <w:rPr>
          <w:b/>
          <w:bCs/>
          <w:iCs/>
          <w:color w:val="000000"/>
          <w:sz w:val="28"/>
          <w:szCs w:val="28"/>
          <w:lang w:val="ru-RU"/>
        </w:rPr>
        <w:t xml:space="preserve">«Ассоциации и объединения промышленного развития» </w:t>
      </w:r>
      <w:r w:rsidRPr="00D44B2B">
        <w:rPr>
          <w:i/>
          <w:iCs/>
          <w:color w:val="000000"/>
          <w:sz w:val="28"/>
          <w:szCs w:val="28"/>
          <w:lang w:val="ru-RU"/>
        </w:rPr>
        <w:t>и их коллективные экспозиции</w:t>
      </w:r>
    </w:p>
    <w:p w14:paraId="29DF055C" w14:textId="77777777" w:rsidR="003A6A0C" w:rsidRPr="00D44B2B" w:rsidRDefault="003A6A0C" w:rsidP="003A6A0C">
      <w:pPr>
        <w:numPr>
          <w:ilvl w:val="0"/>
          <w:numId w:val="16"/>
        </w:numPr>
        <w:tabs>
          <w:tab w:val="left" w:pos="1701"/>
          <w:tab w:val="left" w:pos="8505"/>
        </w:tabs>
        <w:autoSpaceDE/>
        <w:autoSpaceDN/>
        <w:spacing w:line="288" w:lineRule="auto"/>
        <w:ind w:left="-142" w:hanging="284"/>
        <w:contextualSpacing/>
        <w:jc w:val="both"/>
        <w:rPr>
          <w:b/>
          <w:bCs/>
          <w:iCs/>
          <w:color w:val="000000"/>
          <w:sz w:val="28"/>
          <w:szCs w:val="28"/>
          <w:lang w:val="ru-RU"/>
        </w:rPr>
      </w:pPr>
      <w:r w:rsidRPr="00D44B2B">
        <w:rPr>
          <w:b/>
          <w:bCs/>
          <w:iCs/>
          <w:color w:val="000000"/>
          <w:sz w:val="28"/>
          <w:szCs w:val="28"/>
          <w:lang w:val="ru-RU"/>
        </w:rPr>
        <w:lastRenderedPageBreak/>
        <w:t xml:space="preserve">«Промышленная карта России и Мира» </w:t>
      </w:r>
      <w:r w:rsidRPr="00D44B2B">
        <w:rPr>
          <w:i/>
          <w:iCs/>
          <w:color w:val="000000"/>
          <w:sz w:val="28"/>
          <w:szCs w:val="28"/>
          <w:lang w:val="ru-RU"/>
        </w:rPr>
        <w:t>с экспозицией регионов России, коллективной экспозицией Республики Беларусь и дружественных стран</w:t>
      </w:r>
    </w:p>
    <w:p w14:paraId="6BDD717C" w14:textId="77777777" w:rsidR="003A6A0C" w:rsidRPr="00D44B2B" w:rsidRDefault="003A6A0C" w:rsidP="003A6A0C">
      <w:pPr>
        <w:numPr>
          <w:ilvl w:val="0"/>
          <w:numId w:val="16"/>
        </w:numPr>
        <w:tabs>
          <w:tab w:val="left" w:pos="1701"/>
          <w:tab w:val="left" w:pos="8505"/>
        </w:tabs>
        <w:autoSpaceDE/>
        <w:autoSpaceDN/>
        <w:spacing w:line="288" w:lineRule="auto"/>
        <w:ind w:left="-142" w:hanging="284"/>
        <w:contextualSpacing/>
        <w:jc w:val="both"/>
        <w:rPr>
          <w:iCs/>
          <w:color w:val="000000"/>
          <w:sz w:val="28"/>
          <w:szCs w:val="28"/>
          <w:lang w:val="ru-RU"/>
        </w:rPr>
      </w:pPr>
      <w:r w:rsidRPr="00D44B2B">
        <w:rPr>
          <w:b/>
          <w:bCs/>
          <w:iCs/>
          <w:color w:val="000000"/>
          <w:sz w:val="28"/>
          <w:szCs w:val="28"/>
          <w:lang w:val="ru-RU"/>
        </w:rPr>
        <w:t>«Комплексная безопасность промышленных и стратегических объектов»</w:t>
      </w:r>
      <w:r>
        <w:rPr>
          <w:b/>
          <w:bCs/>
          <w:iCs/>
          <w:color w:val="000000"/>
          <w:sz w:val="28"/>
          <w:szCs w:val="28"/>
          <w:lang w:val="ru-RU"/>
        </w:rPr>
        <w:t xml:space="preserve">, </w:t>
      </w:r>
      <w:r w:rsidRPr="00D44B2B">
        <w:rPr>
          <w:i/>
          <w:iCs/>
          <w:color w:val="000000"/>
          <w:sz w:val="28"/>
          <w:szCs w:val="28"/>
          <w:lang w:val="ru-RU"/>
        </w:rPr>
        <w:t>востребованные решения обеспечения безопасности промышленных объектов</w:t>
      </w:r>
    </w:p>
    <w:p w14:paraId="2957A4CC" w14:textId="77777777" w:rsidR="003A6A0C" w:rsidRPr="00D44B2B" w:rsidRDefault="003A6A0C" w:rsidP="003A6A0C">
      <w:pPr>
        <w:numPr>
          <w:ilvl w:val="0"/>
          <w:numId w:val="16"/>
        </w:numPr>
        <w:tabs>
          <w:tab w:val="left" w:pos="1701"/>
          <w:tab w:val="left" w:pos="8505"/>
        </w:tabs>
        <w:autoSpaceDE/>
        <w:autoSpaceDN/>
        <w:spacing w:line="288" w:lineRule="auto"/>
        <w:ind w:left="-142" w:hanging="284"/>
        <w:contextualSpacing/>
        <w:jc w:val="both"/>
        <w:rPr>
          <w:iCs/>
          <w:color w:val="000000"/>
          <w:sz w:val="28"/>
          <w:szCs w:val="28"/>
          <w:lang w:val="ru-RU"/>
        </w:rPr>
      </w:pPr>
      <w:r w:rsidRPr="00D44B2B">
        <w:rPr>
          <w:b/>
          <w:bCs/>
          <w:iCs/>
          <w:color w:val="000000"/>
          <w:sz w:val="28"/>
          <w:szCs w:val="28"/>
          <w:lang w:val="ru-RU"/>
        </w:rPr>
        <w:t xml:space="preserve">«Объединяя прошлое, настоящее и будущее промышленного развития России», </w:t>
      </w:r>
      <w:r w:rsidRPr="00D44B2B">
        <w:rPr>
          <w:i/>
          <w:color w:val="000000"/>
          <w:sz w:val="28"/>
          <w:szCs w:val="28"/>
          <w:lang w:val="ru-RU"/>
        </w:rPr>
        <w:t>и</w:t>
      </w:r>
      <w:r w:rsidRPr="00D44B2B">
        <w:rPr>
          <w:i/>
          <w:iCs/>
          <w:color w:val="000000"/>
          <w:sz w:val="28"/>
          <w:szCs w:val="28"/>
          <w:lang w:val="ru-RU"/>
        </w:rPr>
        <w:t>сторическая экспозиция промышленного развития России, посвященная 120-летию Министерства промышленности и торговли России</w:t>
      </w:r>
    </w:p>
    <w:p w14:paraId="3621503B" w14:textId="77777777" w:rsidR="003A6A0C" w:rsidRDefault="003A6A0C" w:rsidP="003A519D">
      <w:pPr>
        <w:spacing w:line="288" w:lineRule="auto"/>
        <w:ind w:hanging="709"/>
        <w:rPr>
          <w:b/>
          <w:sz w:val="28"/>
          <w:szCs w:val="28"/>
          <w:lang w:val="ru-RU"/>
        </w:rPr>
      </w:pPr>
    </w:p>
    <w:p w14:paraId="3F787821" w14:textId="77777777" w:rsidR="003A6A0C" w:rsidRDefault="003A6A0C" w:rsidP="003A519D">
      <w:pPr>
        <w:spacing w:line="288" w:lineRule="auto"/>
        <w:ind w:hanging="709"/>
        <w:rPr>
          <w:b/>
          <w:sz w:val="28"/>
          <w:szCs w:val="28"/>
          <w:lang w:val="ru-RU"/>
        </w:rPr>
      </w:pPr>
    </w:p>
    <w:p w14:paraId="16C527DA" w14:textId="060D18AE" w:rsidR="003A519D" w:rsidRPr="00AE245B" w:rsidRDefault="003A519D" w:rsidP="003A519D">
      <w:pPr>
        <w:spacing w:line="288" w:lineRule="auto"/>
        <w:ind w:hanging="709"/>
        <w:rPr>
          <w:b/>
          <w:sz w:val="28"/>
          <w:szCs w:val="28"/>
          <w:lang w:val="ru-RU"/>
        </w:rPr>
      </w:pPr>
      <w:r w:rsidRPr="00B556E8">
        <w:rPr>
          <w:b/>
          <w:sz w:val="28"/>
          <w:szCs w:val="28"/>
          <w:lang w:val="ru-RU"/>
        </w:rPr>
        <w:t>Деловая программа (основные треки)</w:t>
      </w:r>
      <w:r w:rsidR="00AE245B" w:rsidRPr="00AE245B">
        <w:rPr>
          <w:b/>
          <w:sz w:val="28"/>
          <w:szCs w:val="28"/>
          <w:lang w:val="ru-RU"/>
        </w:rPr>
        <w:t>:</w:t>
      </w:r>
    </w:p>
    <w:p w14:paraId="0EFCFD49" w14:textId="77777777" w:rsidR="00C73FFD" w:rsidRPr="00B556E8" w:rsidRDefault="00AE245B" w:rsidP="003A519D">
      <w:pPr>
        <w:numPr>
          <w:ilvl w:val="0"/>
          <w:numId w:val="14"/>
        </w:numPr>
        <w:spacing w:line="288" w:lineRule="auto"/>
        <w:ind w:left="0" w:hanging="426"/>
        <w:rPr>
          <w:b/>
          <w:sz w:val="28"/>
          <w:szCs w:val="28"/>
          <w:lang w:val="ru-RU"/>
        </w:rPr>
      </w:pPr>
      <w:r w:rsidRPr="00AE245B">
        <w:rPr>
          <w:b/>
          <w:sz w:val="28"/>
          <w:szCs w:val="28"/>
          <w:lang w:val="ru-RU"/>
        </w:rPr>
        <w:t xml:space="preserve">Технологическое лидерство </w:t>
      </w:r>
    </w:p>
    <w:p w14:paraId="5A4C4CAD" w14:textId="77777777" w:rsidR="00C73FFD" w:rsidRPr="00B556E8" w:rsidRDefault="00AE245B" w:rsidP="003A519D">
      <w:pPr>
        <w:spacing w:line="288" w:lineRule="auto"/>
        <w:rPr>
          <w:b/>
          <w:sz w:val="28"/>
          <w:szCs w:val="28"/>
          <w:lang w:val="ru-RU"/>
        </w:rPr>
      </w:pPr>
      <w:r w:rsidRPr="00AE245B">
        <w:rPr>
          <w:i/>
          <w:sz w:val="28"/>
          <w:szCs w:val="28"/>
          <w:lang w:val="ru-RU"/>
        </w:rPr>
        <w:t>мероприятия по направлениям, охватывающим ключевые секторы экономики и входящим в 8 национальных проектов по обеспечению технологического лидерства;</w:t>
      </w:r>
    </w:p>
    <w:p w14:paraId="0F6D53DD" w14:textId="01BD6806" w:rsidR="00AE245B" w:rsidRPr="00AE245B" w:rsidRDefault="00AE245B" w:rsidP="003A519D">
      <w:pPr>
        <w:spacing w:line="288" w:lineRule="auto"/>
        <w:rPr>
          <w:b/>
          <w:sz w:val="28"/>
          <w:szCs w:val="28"/>
          <w:lang w:val="ru-RU"/>
        </w:rPr>
      </w:pPr>
      <w:r w:rsidRPr="00AE245B">
        <w:rPr>
          <w:i/>
          <w:sz w:val="28"/>
          <w:szCs w:val="28"/>
          <w:lang w:val="ru-RU"/>
        </w:rPr>
        <w:t>Форум «Комплексная безопасность промышленных и стратегических объектов»</w:t>
      </w:r>
    </w:p>
    <w:p w14:paraId="4B06308C" w14:textId="77777777" w:rsidR="00C73FFD" w:rsidRPr="00B556E8" w:rsidRDefault="00AE245B" w:rsidP="003A519D">
      <w:pPr>
        <w:numPr>
          <w:ilvl w:val="0"/>
          <w:numId w:val="14"/>
        </w:numPr>
        <w:spacing w:line="288" w:lineRule="auto"/>
        <w:ind w:left="0" w:hanging="426"/>
        <w:rPr>
          <w:b/>
          <w:sz w:val="28"/>
          <w:szCs w:val="28"/>
          <w:lang w:val="ru-RU"/>
        </w:rPr>
      </w:pPr>
      <w:r w:rsidRPr="00AE245B">
        <w:rPr>
          <w:b/>
          <w:sz w:val="28"/>
          <w:szCs w:val="28"/>
          <w:lang w:val="ru-RU"/>
        </w:rPr>
        <w:t>Кадровый потенциал</w:t>
      </w:r>
    </w:p>
    <w:p w14:paraId="0B6D3A6D" w14:textId="3357D153" w:rsidR="00AE245B" w:rsidRPr="00AE245B" w:rsidRDefault="00AE245B" w:rsidP="003A519D">
      <w:pPr>
        <w:spacing w:line="288" w:lineRule="auto"/>
        <w:rPr>
          <w:b/>
          <w:sz w:val="28"/>
          <w:szCs w:val="28"/>
          <w:lang w:val="ru-RU"/>
        </w:rPr>
      </w:pPr>
      <w:r w:rsidRPr="00AE245B">
        <w:rPr>
          <w:i/>
          <w:sz w:val="28"/>
          <w:szCs w:val="28"/>
          <w:lang w:val="ru-RU"/>
        </w:rPr>
        <w:t xml:space="preserve">включая Санкт-Петербургский международный научно-образовательный салон и Конгресс «Профессиональное образование, наука и инновации в </w:t>
      </w:r>
      <w:r w:rsidRPr="00AE245B">
        <w:rPr>
          <w:i/>
          <w:sz w:val="28"/>
          <w:szCs w:val="28"/>
        </w:rPr>
        <w:t>XXI</w:t>
      </w:r>
      <w:r w:rsidRPr="00AE245B">
        <w:rPr>
          <w:i/>
          <w:sz w:val="28"/>
          <w:szCs w:val="28"/>
          <w:lang w:val="ru-RU"/>
        </w:rPr>
        <w:t xml:space="preserve"> веке»</w:t>
      </w:r>
    </w:p>
    <w:p w14:paraId="339D481E" w14:textId="77777777" w:rsidR="00C73FFD" w:rsidRPr="00B556E8" w:rsidRDefault="00AE245B" w:rsidP="003A519D">
      <w:pPr>
        <w:numPr>
          <w:ilvl w:val="0"/>
          <w:numId w:val="14"/>
        </w:numPr>
        <w:spacing w:line="288" w:lineRule="auto"/>
        <w:ind w:left="0" w:hanging="426"/>
        <w:rPr>
          <w:b/>
          <w:sz w:val="28"/>
          <w:szCs w:val="28"/>
          <w:lang w:val="ru-RU"/>
        </w:rPr>
      </w:pPr>
      <w:r w:rsidRPr="00AE245B">
        <w:rPr>
          <w:b/>
          <w:sz w:val="28"/>
          <w:szCs w:val="28"/>
          <w:lang w:val="ru-RU"/>
        </w:rPr>
        <w:t xml:space="preserve">Межотраслевое сотрудничество </w:t>
      </w:r>
    </w:p>
    <w:p w14:paraId="24BA8E45" w14:textId="418F5ADB" w:rsidR="00AE245B" w:rsidRPr="00AE245B" w:rsidRDefault="00AE245B" w:rsidP="003A519D">
      <w:pPr>
        <w:spacing w:line="288" w:lineRule="auto"/>
        <w:rPr>
          <w:b/>
          <w:sz w:val="28"/>
          <w:szCs w:val="28"/>
          <w:lang w:val="ru-RU"/>
        </w:rPr>
      </w:pPr>
      <w:r w:rsidRPr="00AE245B">
        <w:rPr>
          <w:i/>
          <w:sz w:val="28"/>
          <w:szCs w:val="28"/>
          <w:lang w:val="ru-RU"/>
        </w:rPr>
        <w:t>включая мероприятия отраслевых сообществ и объединений</w:t>
      </w:r>
    </w:p>
    <w:p w14:paraId="6DE98533" w14:textId="77777777" w:rsidR="00C73FFD" w:rsidRPr="00B556E8" w:rsidRDefault="00AE245B" w:rsidP="003A519D">
      <w:pPr>
        <w:numPr>
          <w:ilvl w:val="0"/>
          <w:numId w:val="14"/>
        </w:numPr>
        <w:spacing w:line="288" w:lineRule="auto"/>
        <w:ind w:left="0" w:hanging="426"/>
        <w:rPr>
          <w:b/>
          <w:sz w:val="28"/>
          <w:szCs w:val="28"/>
          <w:lang w:val="ru-RU"/>
        </w:rPr>
      </w:pPr>
      <w:r w:rsidRPr="00AE245B">
        <w:rPr>
          <w:b/>
          <w:sz w:val="28"/>
          <w:szCs w:val="28"/>
          <w:lang w:val="ru-RU"/>
        </w:rPr>
        <w:t>Международное сотрудничество и экспорт</w:t>
      </w:r>
    </w:p>
    <w:p w14:paraId="6B2AE8F2" w14:textId="77777777" w:rsidR="00C73FFD" w:rsidRPr="00B556E8" w:rsidRDefault="00AE245B" w:rsidP="003A519D">
      <w:pPr>
        <w:spacing w:line="288" w:lineRule="auto"/>
        <w:rPr>
          <w:b/>
          <w:sz w:val="28"/>
          <w:szCs w:val="28"/>
          <w:lang w:val="ru-RU"/>
        </w:rPr>
      </w:pPr>
      <w:r w:rsidRPr="00AE245B">
        <w:rPr>
          <w:bCs/>
          <w:i/>
          <w:sz w:val="28"/>
          <w:szCs w:val="28"/>
          <w:lang w:val="ru-RU"/>
        </w:rPr>
        <w:t>Промышленное развитие Союзного государства Россия и Белоруссии;</w:t>
      </w:r>
    </w:p>
    <w:p w14:paraId="463D068A" w14:textId="100F6903" w:rsidR="005D0B1F" w:rsidRPr="00B556E8" w:rsidRDefault="00AE245B" w:rsidP="003A519D">
      <w:pPr>
        <w:spacing w:line="288" w:lineRule="auto"/>
        <w:rPr>
          <w:b/>
          <w:sz w:val="28"/>
          <w:szCs w:val="28"/>
          <w:lang w:val="ru-RU"/>
        </w:rPr>
      </w:pPr>
      <w:r w:rsidRPr="00AE245B">
        <w:rPr>
          <w:bCs/>
          <w:i/>
          <w:sz w:val="28"/>
          <w:szCs w:val="28"/>
          <w:lang w:val="ru-RU"/>
        </w:rPr>
        <w:t>Мероприятия в партнерстве с Международным муниципальным форумом БРИКС</w:t>
      </w:r>
    </w:p>
    <w:p w14:paraId="560C23A3" w14:textId="6266D3DF" w:rsidR="000C16B9" w:rsidRPr="00B556E8" w:rsidRDefault="000C16B9" w:rsidP="003A519D">
      <w:pPr>
        <w:spacing w:line="288" w:lineRule="auto"/>
        <w:rPr>
          <w:b/>
          <w:bCs/>
          <w:sz w:val="28"/>
          <w:szCs w:val="28"/>
          <w:lang w:val="ru-RU"/>
        </w:rPr>
      </w:pPr>
    </w:p>
    <w:p w14:paraId="143DC872" w14:textId="157CB71F" w:rsidR="003A519D" w:rsidRPr="00B556E8" w:rsidRDefault="005D0B1F" w:rsidP="003A519D">
      <w:pPr>
        <w:spacing w:line="288" w:lineRule="auto"/>
        <w:ind w:left="-709"/>
        <w:rPr>
          <w:b/>
          <w:bCs/>
          <w:sz w:val="28"/>
          <w:szCs w:val="28"/>
          <w:lang w:val="ru-RU"/>
        </w:rPr>
      </w:pPr>
      <w:proofErr w:type="spellStart"/>
      <w:r w:rsidRPr="00B556E8">
        <w:rPr>
          <w:b/>
          <w:bCs/>
          <w:sz w:val="28"/>
          <w:szCs w:val="28"/>
          <w:lang w:val="ru-RU"/>
        </w:rPr>
        <w:t>Конгрессная</w:t>
      </w:r>
      <w:proofErr w:type="spellEnd"/>
      <w:r w:rsidRPr="00B556E8">
        <w:rPr>
          <w:b/>
          <w:bCs/>
          <w:sz w:val="28"/>
          <w:szCs w:val="28"/>
          <w:lang w:val="ru-RU"/>
        </w:rPr>
        <w:t xml:space="preserve"> программа:</w:t>
      </w:r>
    </w:p>
    <w:p w14:paraId="028D1110" w14:textId="04BF3FB8" w:rsidR="005D0B1F" w:rsidRPr="00B556E8" w:rsidRDefault="005D0B1F" w:rsidP="003A519D">
      <w:pPr>
        <w:pStyle w:val="a7"/>
        <w:numPr>
          <w:ilvl w:val="0"/>
          <w:numId w:val="27"/>
        </w:numPr>
        <w:spacing w:line="288" w:lineRule="auto"/>
        <w:ind w:hanging="437"/>
        <w:rPr>
          <w:i/>
          <w:sz w:val="28"/>
          <w:szCs w:val="28"/>
          <w:lang w:val="ru-RU"/>
        </w:rPr>
      </w:pPr>
      <w:r w:rsidRPr="00B556E8">
        <w:rPr>
          <w:i/>
          <w:sz w:val="28"/>
          <w:szCs w:val="28"/>
          <w:lang w:val="ru-RU"/>
        </w:rPr>
        <w:t>Гостин</w:t>
      </w:r>
      <w:r w:rsidR="00222AD6" w:rsidRPr="00B556E8">
        <w:rPr>
          <w:i/>
          <w:sz w:val="28"/>
          <w:szCs w:val="28"/>
          <w:lang w:val="ru-RU"/>
        </w:rPr>
        <w:t>ая губернаторов;</w:t>
      </w:r>
    </w:p>
    <w:p w14:paraId="78D4319B" w14:textId="660AED38" w:rsidR="005D0B1F" w:rsidRPr="00B556E8" w:rsidRDefault="005D0B1F" w:rsidP="003A519D">
      <w:pPr>
        <w:pStyle w:val="a7"/>
        <w:numPr>
          <w:ilvl w:val="0"/>
          <w:numId w:val="27"/>
        </w:numPr>
        <w:spacing w:line="288" w:lineRule="auto"/>
        <w:ind w:hanging="437"/>
        <w:rPr>
          <w:i/>
          <w:sz w:val="28"/>
          <w:szCs w:val="28"/>
          <w:lang w:val="ru-RU"/>
        </w:rPr>
      </w:pPr>
      <w:r w:rsidRPr="00B556E8">
        <w:rPr>
          <w:i/>
          <w:sz w:val="28"/>
          <w:szCs w:val="28"/>
          <w:lang w:val="ru-RU"/>
        </w:rPr>
        <w:t>Центр деловых контактов – биржа контактов и индивидуальные переговоры</w:t>
      </w:r>
      <w:r w:rsidR="00222AD6" w:rsidRPr="00B556E8">
        <w:rPr>
          <w:i/>
          <w:sz w:val="28"/>
          <w:szCs w:val="28"/>
          <w:lang w:val="ru-RU"/>
        </w:rPr>
        <w:t>;</w:t>
      </w:r>
    </w:p>
    <w:p w14:paraId="7F7FFA3F" w14:textId="50849487" w:rsidR="005D0B1F" w:rsidRPr="00B556E8" w:rsidRDefault="005D0B1F" w:rsidP="003A519D">
      <w:pPr>
        <w:pStyle w:val="a7"/>
        <w:numPr>
          <w:ilvl w:val="0"/>
          <w:numId w:val="27"/>
        </w:numPr>
        <w:spacing w:line="288" w:lineRule="auto"/>
        <w:ind w:hanging="437"/>
        <w:rPr>
          <w:i/>
          <w:sz w:val="28"/>
          <w:szCs w:val="28"/>
          <w:lang w:val="ru-RU"/>
        </w:rPr>
      </w:pPr>
      <w:r w:rsidRPr="00B556E8">
        <w:rPr>
          <w:i/>
          <w:sz w:val="28"/>
          <w:szCs w:val="28"/>
          <w:lang w:val="ru-RU"/>
        </w:rPr>
        <w:t xml:space="preserve">Центр закупок и конкурентных переговоров с </w:t>
      </w:r>
      <w:proofErr w:type="spellStart"/>
      <w:r w:rsidRPr="00B556E8">
        <w:rPr>
          <w:i/>
          <w:sz w:val="28"/>
          <w:szCs w:val="28"/>
          <w:lang w:val="ru-RU"/>
        </w:rPr>
        <w:t>ФОИВами</w:t>
      </w:r>
      <w:proofErr w:type="spellEnd"/>
      <w:r w:rsidRPr="00B556E8">
        <w:rPr>
          <w:i/>
          <w:sz w:val="28"/>
          <w:szCs w:val="28"/>
          <w:lang w:val="ru-RU"/>
        </w:rPr>
        <w:t>, ФГУПами и корпорациями</w:t>
      </w:r>
      <w:r w:rsidR="00222AD6" w:rsidRPr="00B556E8">
        <w:rPr>
          <w:i/>
          <w:sz w:val="28"/>
          <w:szCs w:val="28"/>
          <w:lang w:val="ru-RU"/>
        </w:rPr>
        <w:t>;</w:t>
      </w:r>
    </w:p>
    <w:p w14:paraId="6BB04C3A" w14:textId="567B6649" w:rsidR="005D0B1F" w:rsidRPr="00B556E8" w:rsidRDefault="005D0B1F" w:rsidP="003A519D">
      <w:pPr>
        <w:pStyle w:val="a7"/>
        <w:numPr>
          <w:ilvl w:val="0"/>
          <w:numId w:val="27"/>
        </w:numPr>
        <w:spacing w:line="288" w:lineRule="auto"/>
        <w:ind w:hanging="437"/>
        <w:rPr>
          <w:i/>
          <w:sz w:val="28"/>
          <w:szCs w:val="28"/>
          <w:lang w:val="ru-RU"/>
        </w:rPr>
      </w:pPr>
      <w:r w:rsidRPr="00B556E8">
        <w:rPr>
          <w:i/>
          <w:sz w:val="28"/>
          <w:szCs w:val="28"/>
          <w:lang w:val="ru-RU"/>
        </w:rPr>
        <w:t>«Биржа импортозамещения» - совместный проект Минпромторга России и ПАО «Газпромбанк»</w:t>
      </w:r>
      <w:r w:rsidR="00222AD6" w:rsidRPr="00B556E8">
        <w:rPr>
          <w:i/>
          <w:sz w:val="28"/>
          <w:szCs w:val="28"/>
          <w:lang w:val="ru-RU"/>
        </w:rPr>
        <w:t>;</w:t>
      </w:r>
    </w:p>
    <w:p w14:paraId="65694B53" w14:textId="2EFFB1A0" w:rsidR="005D0B1F" w:rsidRPr="00B556E8" w:rsidRDefault="005D0B1F" w:rsidP="003A519D">
      <w:pPr>
        <w:pStyle w:val="a7"/>
        <w:numPr>
          <w:ilvl w:val="0"/>
          <w:numId w:val="27"/>
        </w:numPr>
        <w:spacing w:line="288" w:lineRule="auto"/>
        <w:ind w:hanging="437"/>
        <w:rPr>
          <w:i/>
          <w:sz w:val="28"/>
          <w:szCs w:val="28"/>
          <w:lang w:val="ru-RU"/>
        </w:rPr>
      </w:pPr>
      <w:r w:rsidRPr="00B556E8">
        <w:rPr>
          <w:i/>
          <w:sz w:val="28"/>
          <w:szCs w:val="28"/>
          <w:lang w:val="ru-RU"/>
        </w:rPr>
        <w:t xml:space="preserve">Биржа </w:t>
      </w:r>
      <w:proofErr w:type="spellStart"/>
      <w:r w:rsidRPr="00B556E8">
        <w:rPr>
          <w:i/>
          <w:sz w:val="28"/>
          <w:szCs w:val="28"/>
          <w:lang w:val="ru-RU"/>
        </w:rPr>
        <w:t>субконтрактинга</w:t>
      </w:r>
      <w:proofErr w:type="spellEnd"/>
      <w:r w:rsidRPr="00B556E8">
        <w:rPr>
          <w:i/>
          <w:sz w:val="28"/>
          <w:szCs w:val="28"/>
          <w:lang w:val="ru-RU"/>
        </w:rPr>
        <w:t xml:space="preserve"> и аутсорсинга</w:t>
      </w:r>
      <w:r w:rsidR="00222AD6" w:rsidRPr="00B556E8">
        <w:rPr>
          <w:i/>
          <w:sz w:val="28"/>
          <w:szCs w:val="28"/>
          <w:lang w:val="ru-RU"/>
        </w:rPr>
        <w:t>;</w:t>
      </w:r>
    </w:p>
    <w:p w14:paraId="137B8B8B" w14:textId="73448967" w:rsidR="005D0B1F" w:rsidRPr="00B556E8" w:rsidRDefault="005D0B1F" w:rsidP="003A519D">
      <w:pPr>
        <w:pStyle w:val="a7"/>
        <w:numPr>
          <w:ilvl w:val="0"/>
          <w:numId w:val="27"/>
        </w:numPr>
        <w:spacing w:line="288" w:lineRule="auto"/>
        <w:ind w:hanging="437"/>
        <w:rPr>
          <w:i/>
          <w:sz w:val="28"/>
          <w:szCs w:val="28"/>
          <w:lang w:val="ru-RU"/>
        </w:rPr>
      </w:pPr>
      <w:r w:rsidRPr="00B556E8">
        <w:rPr>
          <w:i/>
          <w:sz w:val="28"/>
          <w:szCs w:val="28"/>
          <w:lang w:val="ru-RU"/>
        </w:rPr>
        <w:t>Деловые завтраки, презентации</w:t>
      </w:r>
      <w:r w:rsidR="00222AD6" w:rsidRPr="00B556E8">
        <w:rPr>
          <w:i/>
          <w:sz w:val="28"/>
          <w:szCs w:val="28"/>
          <w:lang w:val="ru-RU"/>
        </w:rPr>
        <w:t>.</w:t>
      </w:r>
    </w:p>
    <w:p w14:paraId="05A5058D" w14:textId="77777777" w:rsidR="005D0B1F" w:rsidRPr="00B556E8" w:rsidRDefault="005D0B1F" w:rsidP="003A519D">
      <w:pPr>
        <w:spacing w:line="288" w:lineRule="auto"/>
        <w:ind w:left="-709"/>
        <w:rPr>
          <w:b/>
          <w:bCs/>
          <w:iCs/>
          <w:sz w:val="28"/>
          <w:szCs w:val="28"/>
          <w:lang w:val="ru-RU"/>
        </w:rPr>
      </w:pPr>
    </w:p>
    <w:p w14:paraId="658D42A8" w14:textId="77777777" w:rsidR="006E3380" w:rsidRPr="003A6A0C" w:rsidRDefault="006E3380" w:rsidP="006E3380">
      <w:pPr>
        <w:spacing w:line="288" w:lineRule="auto"/>
        <w:ind w:left="-709"/>
        <w:rPr>
          <w:b/>
          <w:bCs/>
          <w:color w:val="000000" w:themeColor="text1"/>
          <w:sz w:val="28"/>
          <w:szCs w:val="28"/>
          <w:lang w:val="ru-RU"/>
        </w:rPr>
      </w:pPr>
      <w:r w:rsidRPr="003A6A0C">
        <w:rPr>
          <w:b/>
          <w:bCs/>
          <w:color w:val="000000" w:themeColor="text1"/>
          <w:sz w:val="28"/>
          <w:szCs w:val="28"/>
          <w:lang w:val="ru-RU"/>
        </w:rPr>
        <w:t>Презентационная и конкурсная программа, церемонии награждения:</w:t>
      </w:r>
    </w:p>
    <w:p w14:paraId="7743146C" w14:textId="77777777" w:rsidR="006E3380" w:rsidRPr="00422AD1" w:rsidRDefault="006E3380" w:rsidP="006E3380">
      <w:pPr>
        <w:pStyle w:val="a7"/>
        <w:numPr>
          <w:ilvl w:val="0"/>
          <w:numId w:val="34"/>
        </w:numPr>
        <w:spacing w:line="288" w:lineRule="auto"/>
        <w:ind w:left="0"/>
        <w:rPr>
          <w:i/>
          <w:sz w:val="28"/>
          <w:szCs w:val="28"/>
          <w:lang w:val="ru-RU"/>
        </w:rPr>
      </w:pPr>
      <w:r w:rsidRPr="00422AD1">
        <w:rPr>
          <w:i/>
          <w:sz w:val="28"/>
          <w:szCs w:val="28"/>
          <w:lang w:val="ru-RU"/>
        </w:rPr>
        <w:t>Подписание соглашений</w:t>
      </w:r>
    </w:p>
    <w:p w14:paraId="63737AED" w14:textId="77777777" w:rsidR="006E3380" w:rsidRPr="00422AD1" w:rsidRDefault="006E3380" w:rsidP="006E3380">
      <w:pPr>
        <w:pStyle w:val="a7"/>
        <w:numPr>
          <w:ilvl w:val="0"/>
          <w:numId w:val="34"/>
        </w:numPr>
        <w:spacing w:line="288" w:lineRule="auto"/>
        <w:ind w:left="0"/>
        <w:rPr>
          <w:i/>
          <w:sz w:val="28"/>
          <w:szCs w:val="28"/>
          <w:lang w:val="ru-RU"/>
        </w:rPr>
      </w:pPr>
      <w:r w:rsidRPr="00422AD1">
        <w:rPr>
          <w:i/>
          <w:sz w:val="28"/>
          <w:szCs w:val="28"/>
          <w:lang w:val="ru-RU"/>
        </w:rPr>
        <w:t>Награждение конкурса на соискание награды Правительства Санкт</w:t>
      </w:r>
      <w:r w:rsidRPr="00422AD1">
        <w:rPr>
          <w:i/>
          <w:sz w:val="28"/>
          <w:szCs w:val="28"/>
          <w:lang w:val="ru-RU"/>
        </w:rPr>
        <w:noBreakHyphen/>
        <w:t>Петербурга – почетного знака «За качество товаров (продукции), работ и услуг»</w:t>
      </w:r>
    </w:p>
    <w:p w14:paraId="603FD480" w14:textId="77777777" w:rsidR="006E3380" w:rsidRPr="00422AD1" w:rsidRDefault="006E3380" w:rsidP="006E3380">
      <w:pPr>
        <w:pStyle w:val="a7"/>
        <w:numPr>
          <w:ilvl w:val="0"/>
          <w:numId w:val="34"/>
        </w:numPr>
        <w:spacing w:line="288" w:lineRule="auto"/>
        <w:ind w:left="0"/>
        <w:rPr>
          <w:i/>
          <w:sz w:val="28"/>
          <w:szCs w:val="28"/>
          <w:lang w:val="ru-RU"/>
        </w:rPr>
      </w:pPr>
      <w:r w:rsidRPr="00422AD1">
        <w:rPr>
          <w:i/>
          <w:sz w:val="28"/>
          <w:szCs w:val="28"/>
          <w:lang w:val="ru-RU"/>
        </w:rPr>
        <w:t>Награждение победителей Всероссийского конкурса профессионального мастерства «Лучший сварщик 2025»</w:t>
      </w:r>
    </w:p>
    <w:p w14:paraId="0BC81CC0" w14:textId="77777777" w:rsidR="006E3380" w:rsidRPr="00422AD1" w:rsidRDefault="006E3380" w:rsidP="006E3380">
      <w:pPr>
        <w:pStyle w:val="a7"/>
        <w:numPr>
          <w:ilvl w:val="0"/>
          <w:numId w:val="34"/>
        </w:numPr>
        <w:spacing w:line="288" w:lineRule="auto"/>
        <w:ind w:left="0"/>
        <w:rPr>
          <w:i/>
          <w:sz w:val="28"/>
          <w:szCs w:val="28"/>
          <w:lang w:val="ru-RU"/>
        </w:rPr>
      </w:pPr>
      <w:r w:rsidRPr="00422AD1">
        <w:rPr>
          <w:i/>
          <w:sz w:val="28"/>
          <w:szCs w:val="28"/>
          <w:lang w:val="ru-RU"/>
        </w:rPr>
        <w:t>Награждение победителей ежегодных конкурсов «Лидер промышленности» и «Лидер высоких технологий» (на согласовании)</w:t>
      </w:r>
    </w:p>
    <w:p w14:paraId="1703BAF5" w14:textId="77777777" w:rsidR="006E3380" w:rsidRPr="00422AD1" w:rsidRDefault="006E3380" w:rsidP="006E3380">
      <w:pPr>
        <w:pStyle w:val="a7"/>
        <w:numPr>
          <w:ilvl w:val="0"/>
          <w:numId w:val="34"/>
        </w:numPr>
        <w:spacing w:line="288" w:lineRule="auto"/>
        <w:ind w:left="0"/>
        <w:rPr>
          <w:i/>
          <w:sz w:val="28"/>
          <w:szCs w:val="28"/>
          <w:lang w:val="ru-RU"/>
        </w:rPr>
      </w:pPr>
      <w:r w:rsidRPr="00422AD1">
        <w:rPr>
          <w:i/>
          <w:sz w:val="28"/>
          <w:szCs w:val="28"/>
          <w:lang w:val="ru-RU"/>
        </w:rPr>
        <w:t>Церемонии награждения конкурсов соорганизаторов и партнеров, отраслевых сообществ</w:t>
      </w:r>
    </w:p>
    <w:p w14:paraId="05280E3E" w14:textId="77777777" w:rsidR="006E3380" w:rsidRPr="00422AD1" w:rsidRDefault="006E3380" w:rsidP="006E3380">
      <w:pPr>
        <w:pStyle w:val="a7"/>
        <w:numPr>
          <w:ilvl w:val="0"/>
          <w:numId w:val="34"/>
        </w:numPr>
        <w:spacing w:line="288" w:lineRule="auto"/>
        <w:ind w:left="0"/>
        <w:rPr>
          <w:i/>
          <w:sz w:val="28"/>
          <w:szCs w:val="28"/>
          <w:lang w:val="ru-RU"/>
        </w:rPr>
      </w:pPr>
      <w:r w:rsidRPr="00422AD1">
        <w:rPr>
          <w:i/>
          <w:sz w:val="28"/>
          <w:szCs w:val="28"/>
          <w:lang w:val="ru-RU"/>
        </w:rPr>
        <w:t>«Российский промышленник» – награждение за лучшие представленные на выставке технологические решения</w:t>
      </w:r>
    </w:p>
    <w:p w14:paraId="0C431180" w14:textId="749EA165" w:rsidR="005D0B1F" w:rsidRDefault="005D0B1F" w:rsidP="003A519D">
      <w:pPr>
        <w:spacing w:line="288" w:lineRule="auto"/>
        <w:ind w:left="-709"/>
        <w:rPr>
          <w:b/>
          <w:bCs/>
          <w:sz w:val="28"/>
          <w:szCs w:val="28"/>
          <w:lang w:val="ru-RU"/>
        </w:rPr>
      </w:pPr>
    </w:p>
    <w:p w14:paraId="04A28A18" w14:textId="77777777" w:rsidR="0057521E" w:rsidRPr="00B556E8" w:rsidRDefault="0057521E" w:rsidP="003A519D">
      <w:pPr>
        <w:spacing w:line="288" w:lineRule="auto"/>
        <w:ind w:left="-709"/>
        <w:rPr>
          <w:b/>
          <w:bCs/>
          <w:sz w:val="28"/>
          <w:szCs w:val="28"/>
          <w:lang w:val="ru-RU"/>
        </w:rPr>
      </w:pPr>
    </w:p>
    <w:p w14:paraId="4EE65E88" w14:textId="0F5E6FFE" w:rsidR="003A519D" w:rsidRPr="00B556E8" w:rsidRDefault="005D0B1F" w:rsidP="003A519D">
      <w:pPr>
        <w:spacing w:line="288" w:lineRule="auto"/>
        <w:ind w:left="-709"/>
        <w:rPr>
          <w:b/>
          <w:bCs/>
          <w:sz w:val="28"/>
          <w:szCs w:val="28"/>
          <w:lang w:val="ru-RU"/>
        </w:rPr>
      </w:pPr>
      <w:r w:rsidRPr="00B556E8">
        <w:rPr>
          <w:b/>
          <w:bCs/>
          <w:sz w:val="28"/>
          <w:szCs w:val="28"/>
          <w:lang w:val="ru-RU"/>
        </w:rPr>
        <w:t>Программа Санкт-Петербург – промышленная и культурная столица»</w:t>
      </w:r>
      <w:r w:rsidR="003A519D" w:rsidRPr="00B556E8">
        <w:rPr>
          <w:b/>
          <w:bCs/>
          <w:sz w:val="28"/>
          <w:szCs w:val="28"/>
          <w:lang w:val="ru-RU"/>
        </w:rPr>
        <w:t>:</w:t>
      </w:r>
    </w:p>
    <w:p w14:paraId="035FAA23" w14:textId="72369DA9" w:rsidR="005D0B1F" w:rsidRPr="00B556E8" w:rsidRDefault="005D0B1F" w:rsidP="003A519D">
      <w:pPr>
        <w:pStyle w:val="a7"/>
        <w:numPr>
          <w:ilvl w:val="0"/>
          <w:numId w:val="29"/>
        </w:numPr>
        <w:spacing w:line="288" w:lineRule="auto"/>
        <w:ind w:hanging="437"/>
        <w:rPr>
          <w:i/>
          <w:sz w:val="28"/>
          <w:szCs w:val="28"/>
          <w:lang w:val="ru-RU"/>
        </w:rPr>
      </w:pPr>
      <w:r w:rsidRPr="00B556E8">
        <w:rPr>
          <w:i/>
          <w:sz w:val="28"/>
          <w:szCs w:val="28"/>
          <w:lang w:val="ru-RU"/>
        </w:rPr>
        <w:t>Посещение предприятий Санкт-Петербурга, включая Особую экономическую зону Санкт-Петербург, и Ленинградской области;</w:t>
      </w:r>
    </w:p>
    <w:p w14:paraId="080EA702" w14:textId="1DC64361" w:rsidR="005D0B1F" w:rsidRPr="00B556E8" w:rsidRDefault="005D0B1F" w:rsidP="003A519D">
      <w:pPr>
        <w:pStyle w:val="a7"/>
        <w:numPr>
          <w:ilvl w:val="0"/>
          <w:numId w:val="29"/>
        </w:numPr>
        <w:spacing w:line="288" w:lineRule="auto"/>
        <w:ind w:hanging="437"/>
        <w:rPr>
          <w:i/>
          <w:sz w:val="28"/>
          <w:szCs w:val="28"/>
          <w:lang w:val="ru-RU"/>
        </w:rPr>
      </w:pPr>
      <w:r w:rsidRPr="00B556E8">
        <w:rPr>
          <w:i/>
          <w:sz w:val="28"/>
          <w:szCs w:val="28"/>
          <w:lang w:val="ru-RU"/>
        </w:rPr>
        <w:t xml:space="preserve">Проведение презентаций и деловых переговоров на предприятиях Санкт-Петербурга и </w:t>
      </w:r>
      <w:r w:rsidR="00140B57" w:rsidRPr="00B556E8">
        <w:rPr>
          <w:i/>
          <w:sz w:val="28"/>
          <w:szCs w:val="28"/>
          <w:lang w:val="ru-RU"/>
        </w:rPr>
        <w:t>Ленинградской</w:t>
      </w:r>
      <w:r w:rsidR="00140B57">
        <w:rPr>
          <w:i/>
          <w:sz w:val="28"/>
          <w:szCs w:val="28"/>
          <w:lang w:val="ru-RU"/>
        </w:rPr>
        <w:t xml:space="preserve"> области для делегаций регионов </w:t>
      </w:r>
      <w:r w:rsidRPr="00B556E8">
        <w:rPr>
          <w:i/>
          <w:sz w:val="28"/>
          <w:szCs w:val="28"/>
          <w:lang w:val="ru-RU"/>
        </w:rPr>
        <w:t>и стран-участников;</w:t>
      </w:r>
    </w:p>
    <w:p w14:paraId="3529A43C" w14:textId="4D530FEC" w:rsidR="005D0B1F" w:rsidRPr="00B556E8" w:rsidRDefault="005D0B1F" w:rsidP="003A519D">
      <w:pPr>
        <w:pStyle w:val="a7"/>
        <w:numPr>
          <w:ilvl w:val="0"/>
          <w:numId w:val="29"/>
        </w:numPr>
        <w:spacing w:line="288" w:lineRule="auto"/>
        <w:ind w:hanging="437"/>
        <w:rPr>
          <w:i/>
          <w:sz w:val="28"/>
          <w:szCs w:val="28"/>
          <w:lang w:val="ru-RU"/>
        </w:rPr>
      </w:pPr>
      <w:r w:rsidRPr="00B556E8">
        <w:rPr>
          <w:i/>
          <w:sz w:val="28"/>
          <w:szCs w:val="28"/>
          <w:lang w:val="ru-RU"/>
        </w:rPr>
        <w:t>Посещение лабораторий, в том числе</w:t>
      </w:r>
      <w:r w:rsidR="00140B57">
        <w:rPr>
          <w:i/>
          <w:sz w:val="28"/>
          <w:szCs w:val="28"/>
          <w:lang w:val="ru-RU"/>
        </w:rPr>
        <w:t>:</w:t>
      </w:r>
      <w:r w:rsidRPr="00B556E8">
        <w:rPr>
          <w:i/>
          <w:sz w:val="28"/>
          <w:szCs w:val="28"/>
          <w:lang w:val="ru-RU"/>
        </w:rPr>
        <w:t xml:space="preserve"> «БПК», Кировский завод, «Точка кипения» и др.;</w:t>
      </w:r>
    </w:p>
    <w:p w14:paraId="0728E4E0" w14:textId="1ECCF1AA" w:rsidR="005D0B1F" w:rsidRPr="00B556E8" w:rsidRDefault="005D0B1F" w:rsidP="003A519D">
      <w:pPr>
        <w:pStyle w:val="a7"/>
        <w:numPr>
          <w:ilvl w:val="0"/>
          <w:numId w:val="29"/>
        </w:numPr>
        <w:spacing w:line="288" w:lineRule="auto"/>
        <w:ind w:hanging="437"/>
        <w:rPr>
          <w:i/>
          <w:sz w:val="28"/>
          <w:szCs w:val="28"/>
          <w:lang w:val="ru-RU"/>
        </w:rPr>
      </w:pPr>
      <w:r w:rsidRPr="00B556E8">
        <w:rPr>
          <w:i/>
          <w:sz w:val="28"/>
          <w:szCs w:val="28"/>
          <w:lang w:val="ru-RU"/>
        </w:rPr>
        <w:t>Неформальные и культурные мероприятия организаторов и партнеров Форума.</w:t>
      </w:r>
    </w:p>
    <w:p w14:paraId="46E110C2" w14:textId="7990C05F" w:rsidR="00426D96" w:rsidRDefault="00426D96">
      <w:pPr>
        <w:widowControl/>
        <w:autoSpaceDE/>
        <w:autoSpaceDN/>
        <w:spacing w:after="160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F77C225" w14:textId="77777777" w:rsidR="000C16B9" w:rsidRDefault="000C16B9" w:rsidP="005D0B1F">
      <w:pPr>
        <w:jc w:val="center"/>
        <w:rPr>
          <w:b/>
          <w:bCs/>
          <w:sz w:val="28"/>
          <w:szCs w:val="28"/>
          <w:lang w:val="ru-RU"/>
        </w:rPr>
      </w:pPr>
      <w:bookmarkStart w:id="0" w:name="_Hlk191645002"/>
      <w:r>
        <w:rPr>
          <w:b/>
          <w:bCs/>
          <w:sz w:val="28"/>
          <w:szCs w:val="28"/>
          <w:lang w:val="ru-RU"/>
        </w:rPr>
        <w:lastRenderedPageBreak/>
        <w:t xml:space="preserve">МЕРОПРИЯТИЯ, проводимые на площадке </w:t>
      </w:r>
    </w:p>
    <w:p w14:paraId="72DB55D8" w14:textId="52BCC8FF" w:rsidR="005D0B1F" w:rsidRPr="000C16B9" w:rsidRDefault="000C16B9" w:rsidP="005D0B1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одновременно с Форумом-выставкой «Российский промышленник-2025»</w:t>
      </w:r>
    </w:p>
    <w:p w14:paraId="308084DB" w14:textId="77777777" w:rsidR="005D0B1F" w:rsidRPr="00B556E8" w:rsidRDefault="005D0B1F" w:rsidP="005D0B1F">
      <w:pPr>
        <w:rPr>
          <w:b/>
          <w:bCs/>
          <w:sz w:val="28"/>
          <w:szCs w:val="28"/>
          <w:lang w:val="ru-RU"/>
        </w:rPr>
      </w:pPr>
    </w:p>
    <w:bookmarkEnd w:id="0"/>
    <w:p w14:paraId="48EC4693" w14:textId="516E805B" w:rsidR="00222AD6" w:rsidRPr="00B556E8" w:rsidRDefault="00222AD6" w:rsidP="00673EB1">
      <w:pPr>
        <w:spacing w:beforeLines="40" w:before="96" w:afterLines="40" w:after="96" w:line="288" w:lineRule="auto"/>
        <w:ind w:left="-709" w:firstLine="567"/>
        <w:jc w:val="center"/>
        <w:rPr>
          <w:b/>
          <w:bCs/>
          <w:sz w:val="28"/>
          <w:szCs w:val="28"/>
          <w:lang w:val="ru-RU"/>
        </w:rPr>
      </w:pPr>
      <w:r w:rsidRPr="00B556E8">
        <w:rPr>
          <w:b/>
          <w:bCs/>
          <w:sz w:val="28"/>
          <w:szCs w:val="28"/>
          <w:lang w:val="ru-RU"/>
        </w:rPr>
        <w:t>Международный муниципальный форум БРИКС</w:t>
      </w:r>
      <w:r w:rsidR="00673EB1" w:rsidRPr="00B556E8">
        <w:rPr>
          <w:b/>
          <w:bCs/>
          <w:sz w:val="28"/>
          <w:szCs w:val="28"/>
          <w:lang w:val="ru-RU"/>
        </w:rPr>
        <w:t xml:space="preserve"> </w:t>
      </w:r>
    </w:p>
    <w:p w14:paraId="2B5C4F3E" w14:textId="77777777" w:rsidR="00222AD6" w:rsidRPr="00B556E8" w:rsidRDefault="00222AD6" w:rsidP="00222AD6">
      <w:pPr>
        <w:spacing w:line="264" w:lineRule="auto"/>
        <w:ind w:left="-709" w:firstLine="567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>В 2025 на одной площадке КВЦ «</w:t>
      </w:r>
      <w:proofErr w:type="spellStart"/>
      <w:r w:rsidRPr="00B556E8">
        <w:rPr>
          <w:sz w:val="28"/>
          <w:szCs w:val="28"/>
          <w:lang w:val="ru-RU"/>
        </w:rPr>
        <w:t>Экспофорум</w:t>
      </w:r>
      <w:proofErr w:type="spellEnd"/>
      <w:r w:rsidRPr="00B556E8">
        <w:rPr>
          <w:sz w:val="28"/>
          <w:szCs w:val="28"/>
          <w:lang w:val="ru-RU"/>
        </w:rPr>
        <w:t>» запланировано проведение двух знаковых федеральных событий - Международного форума-выставки «Российский промышленник» и Международного муниципального форума БРИКС+.</w:t>
      </w:r>
    </w:p>
    <w:p w14:paraId="0F58CF33" w14:textId="77777777" w:rsidR="00222AD6" w:rsidRPr="00B556E8" w:rsidRDefault="00222AD6" w:rsidP="00222AD6">
      <w:pPr>
        <w:spacing w:line="264" w:lineRule="auto"/>
        <w:ind w:left="-709" w:firstLine="567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 xml:space="preserve">В ближайшее время в большинстве стран БРИКС+ ожидаются опережающие темпы развития. Есть перспективы для развития и укрепления отраслевого сотрудничества, реализации проектов в промышленности, энергетике, логистике, высоких технологиях и многих других ключевых сферах. </w:t>
      </w:r>
    </w:p>
    <w:p w14:paraId="5D118A8D" w14:textId="77777777" w:rsidR="00222AD6" w:rsidRPr="00B556E8" w:rsidRDefault="00222AD6" w:rsidP="00222AD6">
      <w:pPr>
        <w:spacing w:line="264" w:lineRule="auto"/>
        <w:ind w:left="-709" w:firstLine="567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>В рамках развития индустриального сотрудничества стран БРИКС+ создан Центр промышленных компетенций БРИКС на базе Организации Объединённых Наций по промышленному развитию (ЮНИДО). Центр призван способствовать развитию промышленности и должен стать ключевой площадкой для расширения промышленного взаимодействия, особенно в областях цифровизации, подготовки кадров, развития малого и среднего бизнеса и устранения торговых барьеров.</w:t>
      </w:r>
    </w:p>
    <w:p w14:paraId="04FD37D1" w14:textId="183C21AE" w:rsidR="00222AD6" w:rsidRPr="00B556E8" w:rsidRDefault="00AC1631" w:rsidP="00222AD6">
      <w:pPr>
        <w:spacing w:line="264" w:lineRule="auto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мнению лидеров стран БРИКС+ </w:t>
      </w:r>
      <w:r w:rsidR="00222AD6" w:rsidRPr="00B556E8">
        <w:rPr>
          <w:sz w:val="28"/>
          <w:szCs w:val="28"/>
          <w:lang w:val="ru-RU"/>
        </w:rPr>
        <w:t>у объединения «стаби</w:t>
      </w:r>
      <w:r>
        <w:rPr>
          <w:sz w:val="28"/>
          <w:szCs w:val="28"/>
          <w:lang w:val="ru-RU"/>
        </w:rPr>
        <w:t xml:space="preserve">льные и надёжные перспективы» </w:t>
      </w:r>
      <w:r w:rsidR="00222AD6" w:rsidRPr="00B556E8">
        <w:rPr>
          <w:sz w:val="28"/>
          <w:szCs w:val="28"/>
          <w:lang w:val="ru-RU"/>
        </w:rPr>
        <w:t>ввиду общего подхода к объективной оценке развития международного сотрудничества и выстраивания партнерских взаимоотношений в современных условиях.</w:t>
      </w:r>
    </w:p>
    <w:p w14:paraId="0152F252" w14:textId="77777777" w:rsidR="00222AD6" w:rsidRPr="00B556E8" w:rsidRDefault="00222AD6" w:rsidP="00222AD6">
      <w:pPr>
        <w:spacing w:line="264" w:lineRule="auto"/>
        <w:ind w:left="-709" w:firstLine="567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 xml:space="preserve"> Совместное проведение двух Форумов позволит обеспечить эффективные бизнес-коммуникации предпринимателей России и представителей муниципалитетов и бизнес-сообщества государств-участников объединения по вопросам развития международного сотрудничества и муниципального управления.</w:t>
      </w:r>
    </w:p>
    <w:p w14:paraId="6626D967" w14:textId="77777777" w:rsidR="00222AD6" w:rsidRPr="00B556E8" w:rsidRDefault="00222AD6" w:rsidP="00222AD6">
      <w:pPr>
        <w:spacing w:line="264" w:lineRule="auto"/>
        <w:ind w:left="-709" w:firstLine="567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>Особое внимание планируется уделить обсуждению инновационных технологий и их внедрению, взаимодействию научных и образовательных учреждений и развитию кадрового потенциала, цифровизации и автоматизации в повышении эффективности производства, вопросам энергетической безопасности и новых источников энергии, финансовых инструментах, программ здоровья и благополучия и многое другое.</w:t>
      </w:r>
    </w:p>
    <w:p w14:paraId="7B6F254C" w14:textId="77777777" w:rsidR="00222AD6" w:rsidRPr="00B556E8" w:rsidRDefault="00222AD6" w:rsidP="00222AD6">
      <w:pPr>
        <w:spacing w:beforeLines="40" w:before="96" w:afterLines="40" w:after="96" w:line="288" w:lineRule="auto"/>
        <w:ind w:left="-709" w:firstLine="567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>Совместные треки Форумов:</w:t>
      </w:r>
    </w:p>
    <w:p w14:paraId="71F6DAF4" w14:textId="77777777" w:rsidR="00222AD6" w:rsidRPr="00B556E8" w:rsidRDefault="00222AD6" w:rsidP="00222AD6">
      <w:pPr>
        <w:pStyle w:val="a7"/>
        <w:numPr>
          <w:ilvl w:val="0"/>
          <w:numId w:val="30"/>
        </w:numPr>
        <w:ind w:firstLine="772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>Устойчивое развитие;</w:t>
      </w:r>
    </w:p>
    <w:p w14:paraId="263AB6B5" w14:textId="77777777" w:rsidR="00222AD6" w:rsidRPr="00B556E8" w:rsidRDefault="00222AD6" w:rsidP="00222AD6">
      <w:pPr>
        <w:pStyle w:val="a7"/>
        <w:numPr>
          <w:ilvl w:val="0"/>
          <w:numId w:val="30"/>
        </w:numPr>
        <w:ind w:firstLine="772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>Комплексное развитие территорий;</w:t>
      </w:r>
    </w:p>
    <w:p w14:paraId="357FFF2B" w14:textId="77777777" w:rsidR="00222AD6" w:rsidRPr="00B556E8" w:rsidRDefault="00222AD6" w:rsidP="00222AD6">
      <w:pPr>
        <w:pStyle w:val="a7"/>
        <w:numPr>
          <w:ilvl w:val="0"/>
          <w:numId w:val="30"/>
        </w:numPr>
        <w:ind w:firstLine="772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>Технопарки и промышленные кластеры;</w:t>
      </w:r>
    </w:p>
    <w:p w14:paraId="0A6CDE0E" w14:textId="77777777" w:rsidR="00222AD6" w:rsidRPr="00B556E8" w:rsidRDefault="00222AD6" w:rsidP="00222AD6">
      <w:pPr>
        <w:pStyle w:val="a7"/>
        <w:numPr>
          <w:ilvl w:val="0"/>
          <w:numId w:val="30"/>
        </w:numPr>
        <w:ind w:firstLine="772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>Особые экономические зоны;</w:t>
      </w:r>
    </w:p>
    <w:p w14:paraId="0D8F72DD" w14:textId="77777777" w:rsidR="00222AD6" w:rsidRPr="00B556E8" w:rsidRDefault="00222AD6" w:rsidP="00222AD6">
      <w:pPr>
        <w:pStyle w:val="a7"/>
        <w:numPr>
          <w:ilvl w:val="0"/>
          <w:numId w:val="30"/>
        </w:numPr>
        <w:ind w:firstLine="772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>Образование и наука;</w:t>
      </w:r>
    </w:p>
    <w:p w14:paraId="506A2082" w14:textId="5B18814E" w:rsidR="00222AD6" w:rsidRDefault="00222AD6" w:rsidP="000C16B9">
      <w:pPr>
        <w:pStyle w:val="a7"/>
        <w:numPr>
          <w:ilvl w:val="0"/>
          <w:numId w:val="30"/>
        </w:numPr>
        <w:ind w:firstLine="772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>Энергетика будущего;</w:t>
      </w:r>
    </w:p>
    <w:p w14:paraId="5625805A" w14:textId="77777777" w:rsidR="000C16B9" w:rsidRPr="000C16B9" w:rsidRDefault="000C16B9" w:rsidP="000C16B9">
      <w:pPr>
        <w:pStyle w:val="a7"/>
        <w:ind w:left="426"/>
        <w:jc w:val="both"/>
        <w:rPr>
          <w:sz w:val="12"/>
          <w:szCs w:val="12"/>
          <w:lang w:val="ru-RU"/>
        </w:rPr>
      </w:pPr>
    </w:p>
    <w:p w14:paraId="4C279AA7" w14:textId="77777777" w:rsidR="003A519D" w:rsidRPr="00B556E8" w:rsidRDefault="00222AD6" w:rsidP="00222AD6">
      <w:pPr>
        <w:ind w:left="-709"/>
        <w:rPr>
          <w:b/>
          <w:iCs/>
          <w:sz w:val="28"/>
          <w:szCs w:val="28"/>
          <w:lang w:val="ru-RU"/>
        </w:rPr>
      </w:pPr>
      <w:r w:rsidRPr="00B556E8">
        <w:rPr>
          <w:b/>
          <w:iCs/>
          <w:sz w:val="28"/>
          <w:szCs w:val="28"/>
          <w:lang w:val="ru-RU"/>
        </w:rPr>
        <w:t>Выставочная экспозиция Международного муниципального форума БРИКС</w:t>
      </w:r>
    </w:p>
    <w:p w14:paraId="09893F8B" w14:textId="12A3E8E1" w:rsidR="000C16B9" w:rsidRPr="00B556E8" w:rsidRDefault="00222AD6" w:rsidP="003A519D">
      <w:pPr>
        <w:ind w:left="-709"/>
        <w:rPr>
          <w:iCs/>
          <w:sz w:val="28"/>
          <w:szCs w:val="28"/>
          <w:lang w:val="ru-RU"/>
        </w:rPr>
      </w:pPr>
      <w:r w:rsidRPr="00B556E8">
        <w:rPr>
          <w:iCs/>
          <w:sz w:val="28"/>
          <w:szCs w:val="28"/>
          <w:lang w:val="ru-RU"/>
        </w:rPr>
        <w:t xml:space="preserve">(павильон </w:t>
      </w:r>
      <w:r w:rsidRPr="00B556E8">
        <w:rPr>
          <w:iCs/>
          <w:sz w:val="28"/>
          <w:szCs w:val="28"/>
        </w:rPr>
        <w:t>G</w:t>
      </w:r>
      <w:r w:rsidR="000C16B9">
        <w:rPr>
          <w:iCs/>
          <w:sz w:val="28"/>
          <w:szCs w:val="28"/>
          <w:lang w:val="ru-RU"/>
        </w:rPr>
        <w:t>)</w:t>
      </w:r>
    </w:p>
    <w:p w14:paraId="5F456130" w14:textId="20776FAC" w:rsidR="005D0B1F" w:rsidRPr="00B556E8" w:rsidRDefault="005D0B1F" w:rsidP="00673EB1">
      <w:pPr>
        <w:ind w:left="-709"/>
        <w:jc w:val="center"/>
        <w:rPr>
          <w:b/>
          <w:bCs/>
          <w:sz w:val="28"/>
          <w:szCs w:val="28"/>
          <w:lang w:val="ru-RU"/>
        </w:rPr>
      </w:pPr>
      <w:r w:rsidRPr="00B556E8">
        <w:rPr>
          <w:b/>
          <w:bCs/>
          <w:sz w:val="28"/>
          <w:szCs w:val="28"/>
          <w:lang w:val="ru-RU"/>
        </w:rPr>
        <w:lastRenderedPageBreak/>
        <w:t>Мероприятия кадрового развития</w:t>
      </w:r>
    </w:p>
    <w:p w14:paraId="0DDE9B77" w14:textId="77777777" w:rsidR="000C16B9" w:rsidRDefault="000C16B9" w:rsidP="00222AD6">
      <w:pPr>
        <w:spacing w:before="120" w:after="120"/>
        <w:ind w:left="-709" w:firstLine="567"/>
        <w:jc w:val="both"/>
        <w:rPr>
          <w:b/>
          <w:bCs/>
          <w:sz w:val="28"/>
          <w:szCs w:val="28"/>
          <w:lang w:val="ru-RU"/>
        </w:rPr>
      </w:pPr>
    </w:p>
    <w:p w14:paraId="536D570E" w14:textId="4F47BB05" w:rsidR="005D0B1F" w:rsidRPr="00B556E8" w:rsidRDefault="005D0B1F" w:rsidP="00222AD6">
      <w:pPr>
        <w:spacing w:before="120" w:after="120"/>
        <w:ind w:left="-709" w:firstLine="567"/>
        <w:jc w:val="both"/>
        <w:rPr>
          <w:sz w:val="28"/>
          <w:szCs w:val="28"/>
          <w:lang w:val="ru-RU"/>
        </w:rPr>
      </w:pPr>
      <w:r w:rsidRPr="00B556E8">
        <w:rPr>
          <w:b/>
          <w:bCs/>
          <w:sz w:val="28"/>
          <w:szCs w:val="28"/>
          <w:lang w:val="ru-RU"/>
        </w:rPr>
        <w:t xml:space="preserve">Всероссийский форум «Национальная система квалификаций </w:t>
      </w:r>
      <w:r w:rsidR="003A519D" w:rsidRPr="00B556E8">
        <w:rPr>
          <w:b/>
          <w:bCs/>
          <w:sz w:val="28"/>
          <w:szCs w:val="28"/>
          <w:lang w:val="ru-RU"/>
        </w:rPr>
        <w:t>России» **</w:t>
      </w:r>
      <w:r w:rsidRPr="00B556E8">
        <w:rPr>
          <w:sz w:val="28"/>
          <w:szCs w:val="28"/>
          <w:lang w:val="ru-RU"/>
        </w:rPr>
        <w:t xml:space="preserve"> – ключевое событие национального рынка труда и профессионального образования. Дискуссии и мероприятия Форума нацелены на построение эффективного взаимодействия государства, бизнеса и гражданского общества в парадигме развития рынка занятости и подготовки высококвалифицированных кадров для экономики страны.</w:t>
      </w:r>
    </w:p>
    <w:p w14:paraId="24B19126" w14:textId="77777777" w:rsidR="005D0B1F" w:rsidRPr="00B556E8" w:rsidRDefault="005D0B1F" w:rsidP="00222AD6">
      <w:pPr>
        <w:spacing w:before="120" w:after="120"/>
        <w:ind w:left="-709" w:firstLine="567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>К участию в мероприятии приглашены руководители федеральных и региональных органов исполнительной власти, университетов, образовательных учреждений среднего профессионального образования, ведущих промышленных предприятий страны, советов по профессиональным квалификациям, профессиональных союзов, эксперты рынка труда.</w:t>
      </w:r>
    </w:p>
    <w:p w14:paraId="4B1A2935" w14:textId="3C7F5A5B" w:rsidR="005D0B1F" w:rsidRPr="00B556E8" w:rsidRDefault="00673EB1" w:rsidP="00222AD6">
      <w:pPr>
        <w:spacing w:before="120" w:after="120"/>
        <w:ind w:left="-709" w:firstLine="567"/>
        <w:jc w:val="both"/>
        <w:rPr>
          <w:i/>
          <w:sz w:val="28"/>
          <w:szCs w:val="28"/>
          <w:lang w:val="ru-RU"/>
        </w:rPr>
      </w:pPr>
      <w:r w:rsidRPr="00B556E8">
        <w:rPr>
          <w:i/>
          <w:sz w:val="28"/>
          <w:szCs w:val="28"/>
          <w:lang w:val="ru-RU"/>
        </w:rPr>
        <w:t>Организатор: Национальное агентство развития квалификаций</w:t>
      </w:r>
    </w:p>
    <w:p w14:paraId="45ABBE41" w14:textId="77777777" w:rsidR="005D0B1F" w:rsidRPr="00B556E8" w:rsidRDefault="005D0B1F" w:rsidP="00222AD6">
      <w:pPr>
        <w:spacing w:before="120" w:after="120"/>
        <w:ind w:left="-709" w:firstLine="567"/>
        <w:jc w:val="both"/>
        <w:rPr>
          <w:sz w:val="28"/>
          <w:szCs w:val="28"/>
          <w:lang w:val="ru-RU"/>
        </w:rPr>
      </w:pPr>
      <w:r w:rsidRPr="00B556E8">
        <w:rPr>
          <w:b/>
          <w:bCs/>
          <w:sz w:val="28"/>
          <w:szCs w:val="28"/>
          <w:lang w:val="ru-RU"/>
        </w:rPr>
        <w:t>Санкт-Петербургский международный научно-образовательный салон</w:t>
      </w:r>
      <w:r w:rsidRPr="00B556E8">
        <w:rPr>
          <w:sz w:val="28"/>
          <w:szCs w:val="28"/>
          <w:lang w:val="ru-RU"/>
        </w:rPr>
        <w:t xml:space="preserve"> - платформа для развития диалога образовательного и экспертного сообществ, государственных институтов и бизнеса по актуальным вопросам системы образования. </w:t>
      </w:r>
    </w:p>
    <w:p w14:paraId="68AEA1F2" w14:textId="77777777" w:rsidR="005D0B1F" w:rsidRPr="00B556E8" w:rsidRDefault="005D0B1F" w:rsidP="00222AD6">
      <w:pPr>
        <w:spacing w:before="120" w:after="120"/>
        <w:ind w:left="-709" w:firstLine="567"/>
        <w:jc w:val="both"/>
        <w:rPr>
          <w:b/>
          <w:bCs/>
          <w:sz w:val="28"/>
          <w:szCs w:val="28"/>
          <w:lang w:val="ru-RU"/>
        </w:rPr>
      </w:pPr>
      <w:r w:rsidRPr="00B556E8">
        <w:rPr>
          <w:b/>
          <w:bCs/>
          <w:sz w:val="28"/>
          <w:szCs w:val="28"/>
          <w:lang w:val="ru-RU"/>
        </w:rPr>
        <w:t>Санкт-Петербургский конгресс «Профессиональное образование, наука и инновации в XXI веке»</w:t>
      </w:r>
    </w:p>
    <w:p w14:paraId="0E87B50E" w14:textId="77777777" w:rsidR="005D0B1F" w:rsidRPr="00B556E8" w:rsidRDefault="005D0B1F" w:rsidP="00222AD6">
      <w:pPr>
        <w:spacing w:before="120" w:after="120"/>
        <w:ind w:left="-709" w:firstLine="567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>Конгресс проводится в целях сближения позиций научно-образовательной сферы и бизнес-сообщества в вопросах подготовки профессиональных кадров, планирования и выполнения научных и научно-технических исследований и разработок, осуществления инновационной деятельности.</w:t>
      </w:r>
    </w:p>
    <w:p w14:paraId="0739A265" w14:textId="77777777" w:rsidR="005D0B1F" w:rsidRPr="00B556E8" w:rsidRDefault="005D0B1F" w:rsidP="00222AD6">
      <w:pPr>
        <w:spacing w:before="120" w:after="120"/>
        <w:ind w:left="-709" w:firstLine="567"/>
        <w:jc w:val="both"/>
        <w:rPr>
          <w:sz w:val="28"/>
          <w:szCs w:val="28"/>
          <w:lang w:val="ru-RU"/>
        </w:rPr>
      </w:pPr>
      <w:r w:rsidRPr="00B556E8">
        <w:rPr>
          <w:sz w:val="28"/>
          <w:szCs w:val="28"/>
          <w:lang w:val="ru-RU"/>
        </w:rPr>
        <w:t>К участию приглашаются представители профессорско-преподавательского состава, сотрудники, студенты, аспиранты образовательных организаций высшего и среднего профессионального образования, научных и иных инновационно-активных организаций, расположенных на территории Санкт-Петербурга и иных субъектов Российской Федерации, зарубежных стран, представители органов государственной власти.</w:t>
      </w:r>
    </w:p>
    <w:p w14:paraId="2E6F008B" w14:textId="52213853" w:rsidR="00C718EE" w:rsidRPr="00B556E8" w:rsidRDefault="005D0B1F" w:rsidP="00222AD6">
      <w:pPr>
        <w:spacing w:before="120" w:after="120"/>
        <w:ind w:left="-709" w:firstLine="567"/>
        <w:jc w:val="both"/>
        <w:rPr>
          <w:i/>
          <w:sz w:val="28"/>
          <w:szCs w:val="28"/>
          <w:lang w:val="ru-RU"/>
        </w:rPr>
      </w:pPr>
      <w:r w:rsidRPr="00B556E8">
        <w:rPr>
          <w:i/>
          <w:sz w:val="28"/>
          <w:szCs w:val="28"/>
          <w:lang w:val="ru-RU"/>
        </w:rPr>
        <w:t>Соорганизаторы: Комитет по науке и высшей школе Правительства Санкт-Петербурга и «</w:t>
      </w:r>
      <w:proofErr w:type="spellStart"/>
      <w:r w:rsidRPr="00B556E8">
        <w:rPr>
          <w:i/>
          <w:sz w:val="28"/>
          <w:szCs w:val="28"/>
          <w:lang w:val="ru-RU"/>
        </w:rPr>
        <w:t>Экспофорум</w:t>
      </w:r>
      <w:proofErr w:type="spellEnd"/>
      <w:r w:rsidR="00673EB1" w:rsidRPr="00B556E8">
        <w:rPr>
          <w:i/>
          <w:sz w:val="28"/>
          <w:szCs w:val="28"/>
          <w:lang w:val="ru-RU"/>
        </w:rPr>
        <w:t>-Интерн</w:t>
      </w:r>
      <w:r w:rsidR="003A519D" w:rsidRPr="00B556E8">
        <w:rPr>
          <w:i/>
          <w:sz w:val="28"/>
          <w:szCs w:val="28"/>
          <w:lang w:val="ru-RU"/>
        </w:rPr>
        <w:t>э</w:t>
      </w:r>
      <w:r w:rsidR="00673EB1" w:rsidRPr="00B556E8">
        <w:rPr>
          <w:i/>
          <w:sz w:val="28"/>
          <w:szCs w:val="28"/>
          <w:lang w:val="ru-RU"/>
        </w:rPr>
        <w:t>шнл</w:t>
      </w:r>
      <w:r w:rsidRPr="00B556E8">
        <w:rPr>
          <w:i/>
          <w:sz w:val="28"/>
          <w:szCs w:val="28"/>
          <w:lang w:val="ru-RU"/>
        </w:rPr>
        <w:t>».</w:t>
      </w:r>
    </w:p>
    <w:p w14:paraId="77A82E0B" w14:textId="77777777" w:rsidR="00673EB1" w:rsidRPr="00B556E8" w:rsidRDefault="00673EB1">
      <w:pPr>
        <w:widowControl/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14:paraId="7C49B336" w14:textId="7D553D03" w:rsidR="00C718EE" w:rsidRPr="00B556E8" w:rsidRDefault="00673EB1">
      <w:pPr>
        <w:widowControl/>
        <w:autoSpaceDE/>
        <w:autoSpaceDN/>
        <w:spacing w:after="160" w:line="259" w:lineRule="auto"/>
        <w:rPr>
          <w:i/>
          <w:sz w:val="28"/>
          <w:szCs w:val="28"/>
          <w:lang w:val="ru-RU"/>
        </w:rPr>
      </w:pPr>
      <w:r w:rsidRPr="00B556E8">
        <w:rPr>
          <w:i/>
          <w:sz w:val="28"/>
          <w:szCs w:val="28"/>
          <w:lang w:val="ru-RU"/>
        </w:rPr>
        <w:t>*</w:t>
      </w:r>
      <w:r w:rsidR="003A519D" w:rsidRPr="00B556E8">
        <w:rPr>
          <w:i/>
          <w:sz w:val="28"/>
          <w:szCs w:val="28"/>
          <w:lang w:val="ru-RU"/>
        </w:rPr>
        <w:t>*</w:t>
      </w:r>
      <w:r w:rsidRPr="00B556E8">
        <w:rPr>
          <w:i/>
          <w:sz w:val="28"/>
          <w:szCs w:val="28"/>
          <w:lang w:val="ru-RU"/>
        </w:rPr>
        <w:t>по согласованию</w:t>
      </w:r>
    </w:p>
    <w:sectPr w:rsidR="00C718EE" w:rsidRPr="00B556E8" w:rsidSect="00255D7F">
      <w:pgSz w:w="11906" w:h="16838"/>
      <w:pgMar w:top="1134" w:right="851" w:bottom="1134" w:left="156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0273" w14:textId="77777777" w:rsidR="000F4FA3" w:rsidRDefault="000F4FA3" w:rsidP="00C613EA">
      <w:r>
        <w:separator/>
      </w:r>
    </w:p>
  </w:endnote>
  <w:endnote w:type="continuationSeparator" w:id="0">
    <w:p w14:paraId="54BE3ACF" w14:textId="77777777" w:rsidR="000F4FA3" w:rsidRDefault="000F4FA3" w:rsidP="00C6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5F33" w14:textId="77777777" w:rsidR="000F4FA3" w:rsidRDefault="000F4FA3" w:rsidP="00C613EA">
      <w:r>
        <w:separator/>
      </w:r>
    </w:p>
  </w:footnote>
  <w:footnote w:type="continuationSeparator" w:id="0">
    <w:p w14:paraId="1C7FAC96" w14:textId="77777777" w:rsidR="000F4FA3" w:rsidRDefault="000F4FA3" w:rsidP="00C6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3E8"/>
    <w:multiLevelType w:val="hybridMultilevel"/>
    <w:tmpl w:val="1B2A5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7B11D2"/>
    <w:multiLevelType w:val="hybridMultilevel"/>
    <w:tmpl w:val="BC2EC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32A61"/>
    <w:multiLevelType w:val="multilevel"/>
    <w:tmpl w:val="6C0A2656"/>
    <w:lvl w:ilvl="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2" w:hanging="1800"/>
      </w:pPr>
      <w:rPr>
        <w:rFonts w:hint="default"/>
      </w:rPr>
    </w:lvl>
  </w:abstractNum>
  <w:abstractNum w:abstractNumId="3" w15:restartNumberingAfterBreak="0">
    <w:nsid w:val="07173236"/>
    <w:multiLevelType w:val="hybridMultilevel"/>
    <w:tmpl w:val="BA527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56304C"/>
    <w:multiLevelType w:val="hybridMultilevel"/>
    <w:tmpl w:val="36BE8992"/>
    <w:lvl w:ilvl="0" w:tplc="04190001">
      <w:start w:val="1"/>
      <w:numFmt w:val="bullet"/>
      <w:lvlText w:val=""/>
      <w:lvlJc w:val="left"/>
      <w:pPr>
        <w:ind w:left="-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</w:abstractNum>
  <w:abstractNum w:abstractNumId="5" w15:restartNumberingAfterBreak="0">
    <w:nsid w:val="0A894F87"/>
    <w:multiLevelType w:val="hybridMultilevel"/>
    <w:tmpl w:val="69124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9E51E3"/>
    <w:multiLevelType w:val="hybridMultilevel"/>
    <w:tmpl w:val="3FC023BC"/>
    <w:lvl w:ilvl="0" w:tplc="13CE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7699A"/>
    <w:multiLevelType w:val="hybridMultilevel"/>
    <w:tmpl w:val="07D850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5A1921"/>
    <w:multiLevelType w:val="hybridMultilevel"/>
    <w:tmpl w:val="8414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E6038"/>
    <w:multiLevelType w:val="hybridMultilevel"/>
    <w:tmpl w:val="FD2E651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10A2550A"/>
    <w:multiLevelType w:val="hybridMultilevel"/>
    <w:tmpl w:val="4416742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3D75C36"/>
    <w:multiLevelType w:val="hybridMultilevel"/>
    <w:tmpl w:val="75ACAD04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1ED3486D"/>
    <w:multiLevelType w:val="hybridMultilevel"/>
    <w:tmpl w:val="8B2A40C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276043D3"/>
    <w:multiLevelType w:val="hybridMultilevel"/>
    <w:tmpl w:val="5A12FB40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2D3C0EBC"/>
    <w:multiLevelType w:val="hybridMultilevel"/>
    <w:tmpl w:val="F2065398"/>
    <w:lvl w:ilvl="0" w:tplc="041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 w15:restartNumberingAfterBreak="0">
    <w:nsid w:val="2EAA7E44"/>
    <w:multiLevelType w:val="multilevel"/>
    <w:tmpl w:val="6C0A2656"/>
    <w:lvl w:ilvl="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2" w:hanging="1800"/>
      </w:pPr>
      <w:rPr>
        <w:rFonts w:hint="default"/>
      </w:rPr>
    </w:lvl>
  </w:abstractNum>
  <w:abstractNum w:abstractNumId="16" w15:restartNumberingAfterBreak="0">
    <w:nsid w:val="2FE3635D"/>
    <w:multiLevelType w:val="multilevel"/>
    <w:tmpl w:val="6C0A2656"/>
    <w:lvl w:ilvl="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2" w:hanging="1800"/>
      </w:pPr>
      <w:rPr>
        <w:rFonts w:hint="default"/>
      </w:rPr>
    </w:lvl>
  </w:abstractNum>
  <w:abstractNum w:abstractNumId="17" w15:restartNumberingAfterBreak="0">
    <w:nsid w:val="376A0C43"/>
    <w:multiLevelType w:val="hybridMultilevel"/>
    <w:tmpl w:val="0B980F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8D26E0"/>
    <w:multiLevelType w:val="hybridMultilevel"/>
    <w:tmpl w:val="452C0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E81CD1"/>
    <w:multiLevelType w:val="hybridMultilevel"/>
    <w:tmpl w:val="DFB49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34DCC"/>
    <w:multiLevelType w:val="hybridMultilevel"/>
    <w:tmpl w:val="AB7A12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FB78BA"/>
    <w:multiLevelType w:val="hybridMultilevel"/>
    <w:tmpl w:val="7062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873D4"/>
    <w:multiLevelType w:val="hybridMultilevel"/>
    <w:tmpl w:val="E2BAB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085610"/>
    <w:multiLevelType w:val="hybridMultilevel"/>
    <w:tmpl w:val="FC001E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5C12575A"/>
    <w:multiLevelType w:val="hybridMultilevel"/>
    <w:tmpl w:val="AC4EB1F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6AFE605C"/>
    <w:multiLevelType w:val="hybridMultilevel"/>
    <w:tmpl w:val="3E548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125FF8"/>
    <w:multiLevelType w:val="hybridMultilevel"/>
    <w:tmpl w:val="0C44EFBC"/>
    <w:lvl w:ilvl="0" w:tplc="13CE4E3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70A8296F"/>
    <w:multiLevelType w:val="hybridMultilevel"/>
    <w:tmpl w:val="81FAF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055B16"/>
    <w:multiLevelType w:val="hybridMultilevel"/>
    <w:tmpl w:val="28603DF0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9" w15:restartNumberingAfterBreak="0">
    <w:nsid w:val="73E439AD"/>
    <w:multiLevelType w:val="hybridMultilevel"/>
    <w:tmpl w:val="CD2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32B50"/>
    <w:multiLevelType w:val="hybridMultilevel"/>
    <w:tmpl w:val="95D82130"/>
    <w:lvl w:ilvl="0" w:tplc="13CE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E1A11"/>
    <w:multiLevelType w:val="hybridMultilevel"/>
    <w:tmpl w:val="58460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57ACE"/>
    <w:multiLevelType w:val="hybridMultilevel"/>
    <w:tmpl w:val="0DD4BB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D325DE"/>
    <w:multiLevelType w:val="hybridMultilevel"/>
    <w:tmpl w:val="2BF82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25"/>
  </w:num>
  <w:num w:numId="4">
    <w:abstractNumId w:val="27"/>
  </w:num>
  <w:num w:numId="5">
    <w:abstractNumId w:val="15"/>
  </w:num>
  <w:num w:numId="6">
    <w:abstractNumId w:val="33"/>
  </w:num>
  <w:num w:numId="7">
    <w:abstractNumId w:val="26"/>
  </w:num>
  <w:num w:numId="8">
    <w:abstractNumId w:val="30"/>
  </w:num>
  <w:num w:numId="9">
    <w:abstractNumId w:val="11"/>
  </w:num>
  <w:num w:numId="10">
    <w:abstractNumId w:val="10"/>
  </w:num>
  <w:num w:numId="11">
    <w:abstractNumId w:val="6"/>
  </w:num>
  <w:num w:numId="12">
    <w:abstractNumId w:val="19"/>
  </w:num>
  <w:num w:numId="13">
    <w:abstractNumId w:val="28"/>
  </w:num>
  <w:num w:numId="14">
    <w:abstractNumId w:val="2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"/>
  </w:num>
  <w:num w:numId="19">
    <w:abstractNumId w:val="17"/>
  </w:num>
  <w:num w:numId="20">
    <w:abstractNumId w:val="32"/>
  </w:num>
  <w:num w:numId="21">
    <w:abstractNumId w:val="14"/>
  </w:num>
  <w:num w:numId="22">
    <w:abstractNumId w:val="8"/>
  </w:num>
  <w:num w:numId="23">
    <w:abstractNumId w:val="23"/>
  </w:num>
  <w:num w:numId="24">
    <w:abstractNumId w:val="29"/>
  </w:num>
  <w:num w:numId="25">
    <w:abstractNumId w:val="13"/>
  </w:num>
  <w:num w:numId="26">
    <w:abstractNumId w:val="16"/>
  </w:num>
  <w:num w:numId="27">
    <w:abstractNumId w:val="24"/>
  </w:num>
  <w:num w:numId="28">
    <w:abstractNumId w:val="9"/>
  </w:num>
  <w:num w:numId="29">
    <w:abstractNumId w:val="12"/>
  </w:num>
  <w:num w:numId="30">
    <w:abstractNumId w:val="4"/>
  </w:num>
  <w:num w:numId="31">
    <w:abstractNumId w:val="18"/>
  </w:num>
  <w:num w:numId="32">
    <w:abstractNumId w:val="3"/>
  </w:num>
  <w:num w:numId="33">
    <w:abstractNumId w:val="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EA"/>
    <w:rsid w:val="0000620E"/>
    <w:rsid w:val="000368ED"/>
    <w:rsid w:val="0004128F"/>
    <w:rsid w:val="00066BED"/>
    <w:rsid w:val="00071A95"/>
    <w:rsid w:val="000724F7"/>
    <w:rsid w:val="00082DA6"/>
    <w:rsid w:val="000C16B9"/>
    <w:rsid w:val="000F34E6"/>
    <w:rsid w:val="000F4FA3"/>
    <w:rsid w:val="0010219E"/>
    <w:rsid w:val="00115D4A"/>
    <w:rsid w:val="0012583E"/>
    <w:rsid w:val="00140B57"/>
    <w:rsid w:val="00156B6C"/>
    <w:rsid w:val="001951A3"/>
    <w:rsid w:val="001A6C72"/>
    <w:rsid w:val="001D5D47"/>
    <w:rsid w:val="0020267D"/>
    <w:rsid w:val="00206AC1"/>
    <w:rsid w:val="002135C8"/>
    <w:rsid w:val="002216E7"/>
    <w:rsid w:val="00222AD6"/>
    <w:rsid w:val="00227E90"/>
    <w:rsid w:val="00243908"/>
    <w:rsid w:val="002550EB"/>
    <w:rsid w:val="00255D7F"/>
    <w:rsid w:val="00267B58"/>
    <w:rsid w:val="00272699"/>
    <w:rsid w:val="002C75FD"/>
    <w:rsid w:val="00303354"/>
    <w:rsid w:val="003063B7"/>
    <w:rsid w:val="00366654"/>
    <w:rsid w:val="00380503"/>
    <w:rsid w:val="00393E53"/>
    <w:rsid w:val="003941C0"/>
    <w:rsid w:val="003A519D"/>
    <w:rsid w:val="003A6A0C"/>
    <w:rsid w:val="003B3669"/>
    <w:rsid w:val="003E7382"/>
    <w:rsid w:val="004148EB"/>
    <w:rsid w:val="00416542"/>
    <w:rsid w:val="0042021C"/>
    <w:rsid w:val="004213DE"/>
    <w:rsid w:val="0042188D"/>
    <w:rsid w:val="00424771"/>
    <w:rsid w:val="00426D96"/>
    <w:rsid w:val="00431A97"/>
    <w:rsid w:val="004320FF"/>
    <w:rsid w:val="00453349"/>
    <w:rsid w:val="004561F6"/>
    <w:rsid w:val="00466964"/>
    <w:rsid w:val="0047177C"/>
    <w:rsid w:val="00477CAA"/>
    <w:rsid w:val="00483C71"/>
    <w:rsid w:val="00497983"/>
    <w:rsid w:val="004B35C3"/>
    <w:rsid w:val="004C0651"/>
    <w:rsid w:val="004C75F6"/>
    <w:rsid w:val="004E4E87"/>
    <w:rsid w:val="004E65F2"/>
    <w:rsid w:val="00555E26"/>
    <w:rsid w:val="0057521E"/>
    <w:rsid w:val="00576780"/>
    <w:rsid w:val="005A4C2E"/>
    <w:rsid w:val="005D0B1F"/>
    <w:rsid w:val="005E0600"/>
    <w:rsid w:val="006003F6"/>
    <w:rsid w:val="006241AC"/>
    <w:rsid w:val="006516CB"/>
    <w:rsid w:val="00651A6E"/>
    <w:rsid w:val="006712F6"/>
    <w:rsid w:val="00673EB1"/>
    <w:rsid w:val="006743CC"/>
    <w:rsid w:val="006A3407"/>
    <w:rsid w:val="006A3915"/>
    <w:rsid w:val="006C1E0B"/>
    <w:rsid w:val="006E3380"/>
    <w:rsid w:val="007474DD"/>
    <w:rsid w:val="00762686"/>
    <w:rsid w:val="0076333B"/>
    <w:rsid w:val="0077752B"/>
    <w:rsid w:val="00790A38"/>
    <w:rsid w:val="00791A99"/>
    <w:rsid w:val="007C71F0"/>
    <w:rsid w:val="007D561F"/>
    <w:rsid w:val="008119F4"/>
    <w:rsid w:val="00823009"/>
    <w:rsid w:val="008252CC"/>
    <w:rsid w:val="00832894"/>
    <w:rsid w:val="008705A0"/>
    <w:rsid w:val="008A0934"/>
    <w:rsid w:val="00930B4D"/>
    <w:rsid w:val="0093280A"/>
    <w:rsid w:val="009469CA"/>
    <w:rsid w:val="009C0FEA"/>
    <w:rsid w:val="009C19C3"/>
    <w:rsid w:val="009C3851"/>
    <w:rsid w:val="009E0D32"/>
    <w:rsid w:val="009F39B4"/>
    <w:rsid w:val="00A06E1D"/>
    <w:rsid w:val="00A1306E"/>
    <w:rsid w:val="00A17502"/>
    <w:rsid w:val="00A30483"/>
    <w:rsid w:val="00A317D3"/>
    <w:rsid w:val="00A32BED"/>
    <w:rsid w:val="00A34245"/>
    <w:rsid w:val="00A547B9"/>
    <w:rsid w:val="00A81040"/>
    <w:rsid w:val="00AC1631"/>
    <w:rsid w:val="00AE245B"/>
    <w:rsid w:val="00AE7126"/>
    <w:rsid w:val="00B16323"/>
    <w:rsid w:val="00B377C0"/>
    <w:rsid w:val="00B556E8"/>
    <w:rsid w:val="00B870D6"/>
    <w:rsid w:val="00BB4728"/>
    <w:rsid w:val="00BD0A76"/>
    <w:rsid w:val="00BD2D21"/>
    <w:rsid w:val="00BF3989"/>
    <w:rsid w:val="00C41D55"/>
    <w:rsid w:val="00C613EA"/>
    <w:rsid w:val="00C61A61"/>
    <w:rsid w:val="00C718EE"/>
    <w:rsid w:val="00C73FFD"/>
    <w:rsid w:val="00C80E25"/>
    <w:rsid w:val="00C87588"/>
    <w:rsid w:val="00CB4318"/>
    <w:rsid w:val="00CF12F9"/>
    <w:rsid w:val="00CF2D40"/>
    <w:rsid w:val="00D121BD"/>
    <w:rsid w:val="00D122BC"/>
    <w:rsid w:val="00D319B7"/>
    <w:rsid w:val="00D33D4F"/>
    <w:rsid w:val="00D50385"/>
    <w:rsid w:val="00D5382E"/>
    <w:rsid w:val="00DC6202"/>
    <w:rsid w:val="00DF520C"/>
    <w:rsid w:val="00E03509"/>
    <w:rsid w:val="00E15F2B"/>
    <w:rsid w:val="00E34120"/>
    <w:rsid w:val="00E3639B"/>
    <w:rsid w:val="00E66405"/>
    <w:rsid w:val="00E771A2"/>
    <w:rsid w:val="00E87B82"/>
    <w:rsid w:val="00EB5ED8"/>
    <w:rsid w:val="00EB64AB"/>
    <w:rsid w:val="00EB7890"/>
    <w:rsid w:val="00ED1FB6"/>
    <w:rsid w:val="00EE38A9"/>
    <w:rsid w:val="00F16B6C"/>
    <w:rsid w:val="00F222DF"/>
    <w:rsid w:val="00F5677B"/>
    <w:rsid w:val="00FA5261"/>
    <w:rsid w:val="00FA7AB0"/>
    <w:rsid w:val="00FC49C5"/>
    <w:rsid w:val="00FC6809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70F22"/>
  <w15:docId w15:val="{6BA18418-5956-47AF-AB8D-31D31EB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1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3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3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3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3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3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3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1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13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13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13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13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13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13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13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13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1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1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13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13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13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1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13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13E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613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C613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613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613EA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f">
    <w:name w:val="footer"/>
    <w:basedOn w:val="a"/>
    <w:link w:val="af0"/>
    <w:uiPriority w:val="99"/>
    <w:unhideWhenUsed/>
    <w:rsid w:val="00C613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13EA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f1">
    <w:name w:val="Balloon Text"/>
    <w:basedOn w:val="a"/>
    <w:link w:val="af2"/>
    <w:rsid w:val="00DC6202"/>
    <w:pPr>
      <w:widowControl/>
      <w:autoSpaceDE/>
      <w:autoSpaceDN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basedOn w:val="a0"/>
    <w:link w:val="af1"/>
    <w:rsid w:val="00DC6202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3">
    <w:name w:val="Hyperlink"/>
    <w:basedOn w:val="a0"/>
    <w:uiPriority w:val="99"/>
    <w:semiHidden/>
    <w:unhideWhenUsed/>
    <w:rsid w:val="003941C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6B6C"/>
  </w:style>
  <w:style w:type="paragraph" w:styleId="af4">
    <w:name w:val="No Spacing"/>
    <w:uiPriority w:val="1"/>
    <w:qFormat/>
    <w:rsid w:val="00651A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23">
    <w:name w:val="Сетка таблицы2"/>
    <w:basedOn w:val="a1"/>
    <w:next w:val="ac"/>
    <w:uiPriority w:val="39"/>
    <w:rsid w:val="00930B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BF398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398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398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398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3989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8684-9B1E-412B-879C-A25D790F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Polyakov</dc:creator>
  <cp:lastModifiedBy>pc_202_spp pc_202_spp</cp:lastModifiedBy>
  <cp:revision>2</cp:revision>
  <dcterms:created xsi:type="dcterms:W3CDTF">2025-05-22T11:57:00Z</dcterms:created>
  <dcterms:modified xsi:type="dcterms:W3CDTF">2025-05-22T11:57:00Z</dcterms:modified>
</cp:coreProperties>
</file>