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394"/>
        <w:gridCol w:w="2977"/>
      </w:tblGrid>
      <w:tr w:rsidR="00DD6979" w:rsidRPr="001B7897" w:rsidTr="00C60FDB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6979" w:rsidRPr="001B7897" w:rsidRDefault="00DD6979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b/>
                <w:caps/>
                <w:sz w:val="25"/>
                <w:szCs w:val="25"/>
              </w:rPr>
              <w:t>прием</w:t>
            </w:r>
          </w:p>
          <w:p w:rsidR="00DD6979" w:rsidRPr="001B7897" w:rsidRDefault="00DD6979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b/>
                <w:sz w:val="25"/>
                <w:szCs w:val="25"/>
              </w:rPr>
              <w:t xml:space="preserve">в </w:t>
            </w:r>
            <w:r w:rsidR="00D918DA" w:rsidRPr="001B7897">
              <w:rPr>
                <w:rFonts w:ascii="Arial Narrow" w:hAnsi="Arial Narrow" w:cs="Arial"/>
                <w:b/>
                <w:sz w:val="25"/>
                <w:szCs w:val="25"/>
              </w:rPr>
              <w:t>общественную организацию</w:t>
            </w:r>
            <w:r w:rsidR="008D409B" w:rsidRPr="001B7897">
              <w:rPr>
                <w:rFonts w:ascii="Arial Narrow" w:hAnsi="Arial Narrow" w:cs="Arial"/>
                <w:b/>
                <w:sz w:val="25"/>
                <w:szCs w:val="25"/>
              </w:rPr>
              <w:t xml:space="preserve"> </w:t>
            </w:r>
            <w:r w:rsidR="005A4F4A" w:rsidRPr="001B7897">
              <w:rPr>
                <w:rFonts w:ascii="Arial Narrow" w:hAnsi="Arial Narrow" w:cs="Arial"/>
                <w:b/>
                <w:sz w:val="25"/>
                <w:szCs w:val="25"/>
              </w:rPr>
              <w:br/>
            </w:r>
            <w:r w:rsidR="008D409B" w:rsidRPr="001B7897">
              <w:rPr>
                <w:rFonts w:ascii="Arial Narrow" w:hAnsi="Arial Narrow" w:cs="Arial"/>
                <w:b/>
                <w:sz w:val="25"/>
                <w:szCs w:val="25"/>
              </w:rPr>
              <w:t>«</w:t>
            </w:r>
            <w:r w:rsidRPr="001B7897">
              <w:rPr>
                <w:rFonts w:ascii="Arial Narrow" w:hAnsi="Arial Narrow" w:cs="Arial"/>
                <w:b/>
                <w:sz w:val="25"/>
                <w:szCs w:val="25"/>
              </w:rPr>
              <w:t>Союз про</w:t>
            </w:r>
            <w:r w:rsidR="00D918DA" w:rsidRPr="001B7897">
              <w:rPr>
                <w:rFonts w:ascii="Arial Narrow" w:hAnsi="Arial Narrow" w:cs="Arial"/>
                <w:b/>
                <w:sz w:val="25"/>
                <w:szCs w:val="25"/>
              </w:rPr>
              <w:t xml:space="preserve">мышленников и предпринимателей </w:t>
            </w:r>
            <w:r w:rsidR="008D409B" w:rsidRPr="001B7897">
              <w:rPr>
                <w:rFonts w:ascii="Arial Narrow" w:hAnsi="Arial Narrow" w:cs="Arial"/>
                <w:b/>
                <w:sz w:val="25"/>
                <w:szCs w:val="25"/>
              </w:rPr>
              <w:t>Санкт-Петербурга»</w:t>
            </w:r>
          </w:p>
          <w:p w:rsidR="00DD6979" w:rsidRPr="001B7897" w:rsidRDefault="006C5147" w:rsidP="00E70283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b/>
                <w:i/>
                <w:sz w:val="25"/>
                <w:szCs w:val="25"/>
              </w:rPr>
              <w:t>13 марта 2014</w:t>
            </w:r>
            <w:r w:rsidR="001F6AD1" w:rsidRPr="001B7897">
              <w:rPr>
                <w:rFonts w:ascii="Arial Narrow" w:hAnsi="Arial Narrow" w:cs="Arial"/>
                <w:b/>
                <w:i/>
                <w:sz w:val="25"/>
                <w:szCs w:val="25"/>
              </w:rPr>
              <w:t xml:space="preserve"> года </w:t>
            </w:r>
          </w:p>
        </w:tc>
      </w:tr>
      <w:tr w:rsidR="008027EC" w:rsidRPr="001B7897" w:rsidTr="00B5259E">
        <w:tblPrEx>
          <w:shd w:val="clear" w:color="auto" w:fill="F2DBDB" w:themeFill="accent2" w:themeFillTint="33"/>
        </w:tblPrEx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7EC" w:rsidRPr="001B7897" w:rsidRDefault="00B6117A" w:rsidP="00B5259E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="Arial Narrow" w:hAnsi="Arial Narrow" w:cs="Arial"/>
                <w:b/>
                <w:sz w:val="25"/>
                <w:szCs w:val="25"/>
                <w:lang w:val="ru-RU"/>
              </w:rPr>
            </w:pPr>
            <w:r w:rsidRPr="001B7897">
              <w:rPr>
                <w:rFonts w:ascii="Arial Narrow" w:hAnsi="Arial Narrow" w:cs="Arial"/>
                <w:b/>
                <w:sz w:val="25"/>
                <w:szCs w:val="25"/>
                <w:lang w:val="ru-RU"/>
              </w:rPr>
              <w:t>Глазков Роман Анатольевич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7EC" w:rsidRPr="001B7897" w:rsidRDefault="00B6117A" w:rsidP="00B5259E">
            <w:pPr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b/>
                <w:sz w:val="25"/>
                <w:szCs w:val="25"/>
              </w:rPr>
              <w:t>«</w:t>
            </w:r>
            <w:proofErr w:type="spellStart"/>
            <w:r w:rsidRPr="001B7897">
              <w:rPr>
                <w:rFonts w:ascii="Arial Narrow" w:hAnsi="Arial Narrow" w:cs="Arial"/>
                <w:b/>
                <w:sz w:val="25"/>
                <w:szCs w:val="25"/>
              </w:rPr>
              <w:t>МетеорГрупп</w:t>
            </w:r>
            <w:proofErr w:type="spellEnd"/>
            <w:r w:rsidRPr="001B7897">
              <w:rPr>
                <w:rFonts w:ascii="Arial Narrow" w:hAnsi="Arial Narrow" w:cs="Arial"/>
                <w:b/>
                <w:sz w:val="25"/>
                <w:szCs w:val="25"/>
              </w:rPr>
              <w:t>» ООО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7EC" w:rsidRPr="001B7897" w:rsidRDefault="00B6117A" w:rsidP="00B5259E">
            <w:pPr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b/>
                <w:sz w:val="25"/>
                <w:szCs w:val="25"/>
              </w:rPr>
              <w:t>генеральный директор</w:t>
            </w:r>
          </w:p>
        </w:tc>
      </w:tr>
      <w:tr w:rsidR="008027EC" w:rsidRPr="001B7897" w:rsidTr="00B5259E">
        <w:tblPrEx>
          <w:shd w:val="clear" w:color="auto" w:fill="F2DBDB" w:themeFill="accent2" w:themeFillTint="33"/>
        </w:tblPrEx>
        <w:trPr>
          <w:cantSplit/>
        </w:trPr>
        <w:tc>
          <w:tcPr>
            <w:tcW w:w="3119" w:type="dxa"/>
            <w:shd w:val="clear" w:color="auto" w:fill="auto"/>
          </w:tcPr>
          <w:p w:rsidR="008027EC" w:rsidRPr="001B7897" w:rsidRDefault="008027EC" w:rsidP="00B5259E">
            <w:pPr>
              <w:spacing w:before="240"/>
              <w:ind w:left="639"/>
              <w:rPr>
                <w:rFonts w:ascii="Arial Narrow" w:hAnsi="Arial Narrow" w:cs="Arial"/>
                <w:i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i/>
                <w:sz w:val="25"/>
                <w:szCs w:val="25"/>
              </w:rPr>
              <w:t>количество сотрудников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027EC" w:rsidRPr="001B7897" w:rsidRDefault="008313D6" w:rsidP="008313D6">
            <w:pPr>
              <w:pStyle w:val="a7"/>
              <w:numPr>
                <w:ilvl w:val="0"/>
                <w:numId w:val="8"/>
              </w:numPr>
              <w:spacing w:before="240"/>
              <w:rPr>
                <w:rFonts w:ascii="Arial Narrow" w:hAnsi="Arial Narrow" w:cs="Arial"/>
                <w:i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i/>
                <w:sz w:val="25"/>
                <w:szCs w:val="25"/>
              </w:rPr>
              <w:t xml:space="preserve">54 </w:t>
            </w:r>
          </w:p>
        </w:tc>
      </w:tr>
      <w:tr w:rsidR="00B6117A" w:rsidRPr="001B7897" w:rsidTr="00B5259E">
        <w:tblPrEx>
          <w:shd w:val="clear" w:color="auto" w:fill="F2DBDB" w:themeFill="accent2" w:themeFillTint="33"/>
        </w:tblPrEx>
        <w:trPr>
          <w:cantSplit/>
        </w:trPr>
        <w:tc>
          <w:tcPr>
            <w:tcW w:w="3119" w:type="dxa"/>
            <w:shd w:val="clear" w:color="auto" w:fill="auto"/>
          </w:tcPr>
          <w:p w:rsidR="00B6117A" w:rsidRPr="001B7897" w:rsidRDefault="00B6117A" w:rsidP="00B5259E">
            <w:pPr>
              <w:spacing w:before="240"/>
              <w:ind w:left="639"/>
              <w:rPr>
                <w:rFonts w:ascii="Arial Narrow" w:hAnsi="Arial Narrow" w:cs="Arial"/>
                <w:i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i/>
                <w:sz w:val="25"/>
                <w:szCs w:val="25"/>
              </w:rPr>
              <w:t>направления деятельности: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3E86" w:rsidRPr="001B7897" w:rsidRDefault="00B6117A" w:rsidP="008313D6">
            <w:pPr>
              <w:pStyle w:val="a7"/>
              <w:numPr>
                <w:ilvl w:val="0"/>
                <w:numId w:val="6"/>
              </w:numPr>
              <w:spacing w:before="240"/>
              <w:rPr>
                <w:rFonts w:ascii="Arial Narrow" w:hAnsi="Arial Narrow" w:cs="Arial"/>
                <w:sz w:val="25"/>
                <w:szCs w:val="25"/>
                <w:lang w:val="ru-RU"/>
              </w:rPr>
            </w:pPr>
            <w:r w:rsidRPr="001B7897">
              <w:rPr>
                <w:rFonts w:ascii="Arial Narrow" w:hAnsi="Arial Narrow" w:cs="Arial"/>
                <w:sz w:val="25"/>
                <w:szCs w:val="25"/>
                <w:lang w:val="ru-RU"/>
              </w:rPr>
              <w:t>деятельность столовых при предприятиях и учреждениях</w:t>
            </w:r>
          </w:p>
          <w:p w:rsidR="008313D6" w:rsidRPr="001B7897" w:rsidRDefault="00B6117A" w:rsidP="008313D6">
            <w:pPr>
              <w:pStyle w:val="a7"/>
              <w:numPr>
                <w:ilvl w:val="0"/>
                <w:numId w:val="6"/>
              </w:numPr>
              <w:spacing w:before="240"/>
              <w:rPr>
                <w:rFonts w:ascii="Arial Narrow" w:hAnsi="Arial Narrow" w:cs="Arial"/>
                <w:sz w:val="25"/>
                <w:szCs w:val="25"/>
                <w:lang w:val="ru-RU"/>
              </w:rPr>
            </w:pPr>
            <w:r w:rsidRPr="001B7897">
              <w:rPr>
                <w:rFonts w:ascii="Arial Narrow" w:hAnsi="Arial Narrow" w:cs="Arial"/>
                <w:sz w:val="25"/>
                <w:szCs w:val="25"/>
                <w:lang w:val="ru-RU"/>
              </w:rPr>
              <w:t xml:space="preserve"> поставка </w:t>
            </w:r>
            <w:r w:rsidR="003F3E86" w:rsidRPr="001B7897">
              <w:rPr>
                <w:rFonts w:ascii="Arial Narrow" w:hAnsi="Arial Narrow" w:cs="Arial"/>
                <w:sz w:val="25"/>
                <w:szCs w:val="25"/>
                <w:lang w:val="ru-RU"/>
              </w:rPr>
              <w:t>продукции общественного питания</w:t>
            </w:r>
          </w:p>
          <w:p w:rsidR="00B6117A" w:rsidRPr="001B7897" w:rsidRDefault="00B6117A" w:rsidP="008313D6">
            <w:pPr>
              <w:pStyle w:val="a7"/>
              <w:numPr>
                <w:ilvl w:val="0"/>
                <w:numId w:val="6"/>
              </w:numPr>
              <w:spacing w:before="240"/>
              <w:rPr>
                <w:rFonts w:ascii="Arial Narrow" w:hAnsi="Arial Narrow" w:cs="Arial"/>
                <w:sz w:val="25"/>
                <w:szCs w:val="25"/>
                <w:lang w:val="ru-RU"/>
              </w:rPr>
            </w:pPr>
            <w:r w:rsidRPr="001B7897">
              <w:rPr>
                <w:rFonts w:ascii="Arial Narrow" w:hAnsi="Arial Narrow" w:cs="Arial"/>
                <w:sz w:val="25"/>
                <w:szCs w:val="25"/>
                <w:lang w:val="ru-RU"/>
              </w:rPr>
              <w:t xml:space="preserve"> услуги клининга и инженерии</w:t>
            </w:r>
          </w:p>
        </w:tc>
      </w:tr>
      <w:tr w:rsidR="00B6117A" w:rsidRPr="001B7897" w:rsidTr="00776DF5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7A" w:rsidRPr="001B7897" w:rsidRDefault="00B6117A" w:rsidP="00776DF5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="Arial Narrow" w:hAnsi="Arial Narrow" w:cs="Arial"/>
                <w:b/>
                <w:sz w:val="25"/>
                <w:szCs w:val="25"/>
                <w:lang w:val="ru-RU"/>
              </w:rPr>
            </w:pPr>
            <w:r w:rsidRPr="001B7897">
              <w:rPr>
                <w:rFonts w:ascii="Arial Narrow" w:hAnsi="Arial Narrow" w:cs="Arial"/>
                <w:b/>
                <w:sz w:val="25"/>
                <w:szCs w:val="25"/>
                <w:lang w:val="ru-RU"/>
              </w:rPr>
              <w:t>Елисеев Андрей Робертович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7A" w:rsidRPr="001B7897" w:rsidRDefault="00B6117A" w:rsidP="00776DF5">
            <w:pPr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b/>
                <w:sz w:val="25"/>
                <w:szCs w:val="25"/>
              </w:rPr>
              <w:t>«СДН» ООО Санкт-Петербургский филиал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7A" w:rsidRPr="001B7897" w:rsidRDefault="00B6117A" w:rsidP="00776DF5">
            <w:pPr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b/>
                <w:sz w:val="25"/>
                <w:szCs w:val="25"/>
              </w:rPr>
              <w:t>директор</w:t>
            </w:r>
          </w:p>
        </w:tc>
      </w:tr>
      <w:tr w:rsidR="00B6117A" w:rsidRPr="001B7897" w:rsidTr="00776DF5">
        <w:trPr>
          <w:cantSplit/>
        </w:trPr>
        <w:tc>
          <w:tcPr>
            <w:tcW w:w="3119" w:type="dxa"/>
          </w:tcPr>
          <w:p w:rsidR="00B6117A" w:rsidRPr="001B7897" w:rsidRDefault="00B6117A" w:rsidP="00776DF5">
            <w:pPr>
              <w:spacing w:before="240"/>
              <w:ind w:left="639"/>
              <w:rPr>
                <w:rFonts w:ascii="Arial Narrow" w:hAnsi="Arial Narrow" w:cs="Arial"/>
                <w:i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i/>
                <w:sz w:val="25"/>
                <w:szCs w:val="25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B6117A" w:rsidRPr="001B7897" w:rsidRDefault="008313D6" w:rsidP="008313D6">
            <w:pPr>
              <w:pStyle w:val="a7"/>
              <w:numPr>
                <w:ilvl w:val="0"/>
                <w:numId w:val="8"/>
              </w:numPr>
              <w:spacing w:before="240"/>
              <w:rPr>
                <w:rFonts w:ascii="Arial Narrow" w:hAnsi="Arial Narrow" w:cs="Arial"/>
                <w:i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i/>
                <w:sz w:val="25"/>
                <w:szCs w:val="25"/>
              </w:rPr>
              <w:t xml:space="preserve">40 </w:t>
            </w:r>
          </w:p>
        </w:tc>
      </w:tr>
      <w:tr w:rsidR="00B6117A" w:rsidRPr="001B7897" w:rsidTr="00776DF5">
        <w:trPr>
          <w:cantSplit/>
        </w:trPr>
        <w:tc>
          <w:tcPr>
            <w:tcW w:w="3119" w:type="dxa"/>
          </w:tcPr>
          <w:p w:rsidR="00B6117A" w:rsidRPr="001B7897" w:rsidRDefault="00B6117A" w:rsidP="00776DF5">
            <w:pPr>
              <w:spacing w:before="240"/>
              <w:ind w:left="639"/>
              <w:rPr>
                <w:rFonts w:ascii="Arial Narrow" w:hAnsi="Arial Narrow" w:cs="Arial"/>
                <w:i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i/>
                <w:sz w:val="25"/>
                <w:szCs w:val="25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B6117A" w:rsidRPr="001B7897" w:rsidRDefault="00B6117A" w:rsidP="00776DF5">
            <w:pPr>
              <w:pStyle w:val="a7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sz w:val="25"/>
                <w:szCs w:val="25"/>
                <w:lang w:val="ru-RU"/>
              </w:rPr>
            </w:pPr>
            <w:r w:rsidRPr="001B7897">
              <w:rPr>
                <w:rFonts w:ascii="Arial Narrow" w:hAnsi="Arial Narrow" w:cs="Arial"/>
                <w:sz w:val="25"/>
                <w:szCs w:val="25"/>
                <w:lang w:val="ru-RU"/>
              </w:rPr>
              <w:t>Национальный Оператор Центров обработки данных</w:t>
            </w:r>
          </w:p>
          <w:p w:rsidR="003F3E86" w:rsidRPr="001B7897" w:rsidRDefault="003F3E86" w:rsidP="00776DF5">
            <w:pPr>
              <w:pStyle w:val="a7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sz w:val="25"/>
                <w:szCs w:val="25"/>
                <w:lang w:val="ru-RU"/>
              </w:rPr>
            </w:pPr>
            <w:proofErr w:type="gramStart"/>
            <w:r w:rsidRPr="001B7897">
              <w:rPr>
                <w:rFonts w:ascii="Arial Narrow" w:hAnsi="Arial Narrow" w:cs="Arial"/>
                <w:sz w:val="25"/>
                <w:szCs w:val="25"/>
                <w:lang w:val="ru-RU"/>
              </w:rPr>
              <w:t>проектирует и строит</w:t>
            </w:r>
            <w:proofErr w:type="gramEnd"/>
            <w:r w:rsidRPr="001B7897">
              <w:rPr>
                <w:rFonts w:ascii="Arial Narrow" w:hAnsi="Arial Narrow" w:cs="Arial"/>
                <w:sz w:val="25"/>
                <w:szCs w:val="25"/>
                <w:lang w:val="ru-RU"/>
              </w:rPr>
              <w:t xml:space="preserve"> центры обработки данных</w:t>
            </w:r>
          </w:p>
          <w:p w:rsidR="003F3E86" w:rsidRPr="001B7897" w:rsidRDefault="003F3E86" w:rsidP="00776DF5">
            <w:pPr>
              <w:pStyle w:val="a7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sz w:val="25"/>
                <w:szCs w:val="25"/>
                <w:lang w:val="ru-RU"/>
              </w:rPr>
            </w:pPr>
            <w:r w:rsidRPr="001B7897">
              <w:rPr>
                <w:rFonts w:ascii="Arial Narrow" w:hAnsi="Arial Narrow" w:cs="Arial"/>
                <w:sz w:val="25"/>
                <w:szCs w:val="25"/>
                <w:lang w:val="ru-RU"/>
              </w:rPr>
              <w:t xml:space="preserve">предоставляет услуги по размещению IT и Телеком оборудования </w:t>
            </w:r>
            <w:proofErr w:type="gramStart"/>
            <w:r w:rsidRPr="001B7897">
              <w:rPr>
                <w:rFonts w:ascii="Arial Narrow" w:hAnsi="Arial Narrow" w:cs="Arial"/>
                <w:sz w:val="25"/>
                <w:szCs w:val="25"/>
                <w:lang w:val="ru-RU"/>
              </w:rPr>
              <w:t>в</w:t>
            </w:r>
            <w:proofErr w:type="gramEnd"/>
            <w:r w:rsidRPr="001B7897">
              <w:rPr>
                <w:rFonts w:ascii="Arial Narrow" w:hAnsi="Arial Narrow" w:cs="Arial"/>
                <w:sz w:val="25"/>
                <w:szCs w:val="25"/>
                <w:lang w:val="ru-RU"/>
              </w:rPr>
              <w:t xml:space="preserve"> </w:t>
            </w:r>
            <w:proofErr w:type="gramStart"/>
            <w:r w:rsidRPr="001B7897">
              <w:rPr>
                <w:rFonts w:ascii="Arial Narrow" w:hAnsi="Arial Narrow" w:cs="Arial"/>
                <w:sz w:val="25"/>
                <w:szCs w:val="25"/>
                <w:lang w:val="ru-RU"/>
              </w:rPr>
              <w:t>дата</w:t>
            </w:r>
            <w:proofErr w:type="gramEnd"/>
            <w:r w:rsidRPr="001B7897">
              <w:rPr>
                <w:rFonts w:ascii="Arial Narrow" w:hAnsi="Arial Narrow" w:cs="Arial"/>
                <w:sz w:val="25"/>
                <w:szCs w:val="25"/>
                <w:lang w:val="ru-RU"/>
              </w:rPr>
              <w:t xml:space="preserve"> центрах</w:t>
            </w:r>
          </w:p>
          <w:p w:rsidR="003F3E86" w:rsidRPr="001B7897" w:rsidRDefault="003F3E86" w:rsidP="00776DF5">
            <w:pPr>
              <w:pStyle w:val="a7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sz w:val="25"/>
                <w:szCs w:val="25"/>
                <w:lang w:val="ru-RU"/>
              </w:rPr>
            </w:pPr>
            <w:r w:rsidRPr="001B7897">
              <w:rPr>
                <w:rFonts w:ascii="Arial Narrow" w:hAnsi="Arial Narrow" w:cs="Arial"/>
                <w:sz w:val="25"/>
                <w:szCs w:val="25"/>
                <w:lang w:val="ru-RU"/>
              </w:rPr>
              <w:t>предоставляет в аренду IT оборудование и ресурсы</w:t>
            </w:r>
          </w:p>
          <w:p w:rsidR="003F3E86" w:rsidRPr="001B7897" w:rsidRDefault="003F3E86" w:rsidP="00776DF5">
            <w:pPr>
              <w:pStyle w:val="a7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sz w:val="25"/>
                <w:szCs w:val="25"/>
                <w:lang w:val="ru-RU"/>
              </w:rPr>
            </w:pPr>
            <w:r w:rsidRPr="001B7897">
              <w:rPr>
                <w:rFonts w:ascii="Arial Narrow" w:hAnsi="Arial Narrow" w:cs="Arial"/>
                <w:sz w:val="25"/>
                <w:szCs w:val="25"/>
                <w:lang w:val="ru-RU"/>
              </w:rPr>
              <w:t>предоставляет облачные сервисы</w:t>
            </w:r>
          </w:p>
        </w:tc>
      </w:tr>
      <w:tr w:rsidR="00B6117A" w:rsidRPr="001B7897" w:rsidTr="00E93ADC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7A" w:rsidRPr="001B7897" w:rsidRDefault="00B6117A" w:rsidP="00B80EF2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="Arial Narrow" w:hAnsi="Arial Narrow" w:cs="Arial"/>
                <w:b/>
                <w:sz w:val="25"/>
                <w:szCs w:val="25"/>
                <w:lang w:val="ru-RU"/>
              </w:rPr>
            </w:pPr>
            <w:r w:rsidRPr="001B7897">
              <w:rPr>
                <w:rFonts w:ascii="Arial Narrow" w:hAnsi="Arial Narrow" w:cs="Arial"/>
                <w:b/>
                <w:sz w:val="25"/>
                <w:szCs w:val="25"/>
                <w:lang w:val="ru-RU"/>
              </w:rPr>
              <w:t>Мельников Алексей Сергеевич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7A" w:rsidRPr="001B7897" w:rsidRDefault="00B6117A" w:rsidP="00B80EF2">
            <w:pPr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b/>
                <w:sz w:val="25"/>
                <w:szCs w:val="25"/>
              </w:rPr>
              <w:t>Северо-Западный банк СБЕРБАНК А России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7A" w:rsidRPr="001B7897" w:rsidRDefault="00B6117A" w:rsidP="00B80EF2">
            <w:pPr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b/>
                <w:sz w:val="25"/>
                <w:szCs w:val="25"/>
              </w:rPr>
              <w:t>заместитель председателя банка</w:t>
            </w:r>
          </w:p>
        </w:tc>
      </w:tr>
      <w:tr w:rsidR="008313D6" w:rsidRPr="001B7897" w:rsidTr="003D2956">
        <w:trPr>
          <w:cantSplit/>
        </w:trPr>
        <w:tc>
          <w:tcPr>
            <w:tcW w:w="3119" w:type="dxa"/>
          </w:tcPr>
          <w:p w:rsidR="008313D6" w:rsidRPr="001B7897" w:rsidRDefault="008313D6" w:rsidP="003D2956">
            <w:pPr>
              <w:spacing w:before="240"/>
              <w:ind w:left="639"/>
              <w:rPr>
                <w:rFonts w:ascii="Arial Narrow" w:hAnsi="Arial Narrow" w:cs="Arial"/>
                <w:i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i/>
                <w:sz w:val="25"/>
                <w:szCs w:val="25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8313D6" w:rsidRPr="001B7897" w:rsidRDefault="008313D6" w:rsidP="008313D6">
            <w:pPr>
              <w:pStyle w:val="a7"/>
              <w:numPr>
                <w:ilvl w:val="0"/>
                <w:numId w:val="8"/>
              </w:numPr>
              <w:spacing w:before="240"/>
              <w:rPr>
                <w:rFonts w:ascii="Arial Narrow" w:hAnsi="Arial Narrow" w:cs="Arial"/>
                <w:i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i/>
                <w:sz w:val="25"/>
                <w:szCs w:val="25"/>
              </w:rPr>
              <w:t xml:space="preserve">246 024 </w:t>
            </w:r>
          </w:p>
        </w:tc>
      </w:tr>
      <w:tr w:rsidR="00B6117A" w:rsidRPr="001B7897" w:rsidTr="00E93ADC">
        <w:trPr>
          <w:cantSplit/>
        </w:trPr>
        <w:tc>
          <w:tcPr>
            <w:tcW w:w="3119" w:type="dxa"/>
          </w:tcPr>
          <w:p w:rsidR="00B6117A" w:rsidRPr="001B7897" w:rsidRDefault="00B6117A" w:rsidP="00B80EF2">
            <w:pPr>
              <w:spacing w:before="240"/>
              <w:ind w:left="639"/>
              <w:rPr>
                <w:rFonts w:ascii="Arial Narrow" w:hAnsi="Arial Narrow" w:cs="Arial"/>
                <w:i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i/>
                <w:sz w:val="25"/>
                <w:szCs w:val="25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B6117A" w:rsidRPr="001B7897" w:rsidRDefault="00B6117A" w:rsidP="00B80EF2">
            <w:pPr>
              <w:pStyle w:val="a7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sz w:val="25"/>
                <w:szCs w:val="25"/>
                <w:lang w:val="ru-RU"/>
              </w:rPr>
            </w:pPr>
            <w:r w:rsidRPr="001B7897">
              <w:rPr>
                <w:rFonts w:ascii="Arial Narrow" w:hAnsi="Arial Narrow" w:cs="Arial"/>
                <w:sz w:val="25"/>
                <w:szCs w:val="25"/>
                <w:lang w:val="ru-RU"/>
              </w:rPr>
              <w:t>банковская деятельность</w:t>
            </w:r>
          </w:p>
        </w:tc>
      </w:tr>
      <w:tr w:rsidR="00B6117A" w:rsidRPr="001B7897" w:rsidTr="00DB63AF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5FA9" w:rsidRPr="001B7897" w:rsidRDefault="00E75FA9" w:rsidP="00F30D90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5"/>
                <w:szCs w:val="25"/>
              </w:rPr>
            </w:pPr>
          </w:p>
          <w:p w:rsidR="00E75FA9" w:rsidRPr="001B7897" w:rsidRDefault="00E75FA9" w:rsidP="00F30D90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5"/>
                <w:szCs w:val="25"/>
              </w:rPr>
            </w:pPr>
          </w:p>
          <w:p w:rsidR="00B6117A" w:rsidRPr="001B7897" w:rsidRDefault="00B6117A" w:rsidP="00F30D90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b/>
                <w:caps/>
                <w:sz w:val="25"/>
                <w:szCs w:val="25"/>
              </w:rPr>
              <w:t>прием</w:t>
            </w:r>
          </w:p>
          <w:p w:rsidR="00B6117A" w:rsidRPr="001B7897" w:rsidRDefault="00B6117A" w:rsidP="003139C5">
            <w:pPr>
              <w:ind w:left="497" w:hanging="283"/>
              <w:jc w:val="center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b/>
                <w:sz w:val="25"/>
                <w:szCs w:val="25"/>
              </w:rPr>
              <w:t xml:space="preserve">в Региональное объединение работодателей </w:t>
            </w:r>
            <w:r w:rsidRPr="001B7897">
              <w:rPr>
                <w:rFonts w:ascii="Arial Narrow" w:hAnsi="Arial Narrow" w:cs="Arial"/>
                <w:b/>
                <w:sz w:val="25"/>
                <w:szCs w:val="25"/>
              </w:rPr>
              <w:br/>
              <w:t>«Союз промышленников и предпринимателей Санкт-Петербурга»</w:t>
            </w:r>
          </w:p>
          <w:p w:rsidR="00B6117A" w:rsidRPr="001B7897" w:rsidRDefault="00B6117A" w:rsidP="003139C5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b/>
                <w:i/>
                <w:sz w:val="25"/>
                <w:szCs w:val="25"/>
              </w:rPr>
              <w:t>13 марта 2014 года</w:t>
            </w:r>
          </w:p>
        </w:tc>
      </w:tr>
      <w:tr w:rsidR="00B6117A" w:rsidRPr="001B7897" w:rsidTr="00E93ADC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7A" w:rsidRPr="001B7897" w:rsidRDefault="00E75FA9" w:rsidP="00CD0758">
            <w:pPr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b/>
                <w:sz w:val="25"/>
                <w:szCs w:val="25"/>
              </w:rPr>
              <w:t>«</w:t>
            </w:r>
            <w:proofErr w:type="spellStart"/>
            <w:r w:rsidRPr="001B7897">
              <w:rPr>
                <w:rFonts w:ascii="Arial Narrow" w:hAnsi="Arial Narrow" w:cs="Arial"/>
                <w:b/>
                <w:sz w:val="25"/>
                <w:szCs w:val="25"/>
              </w:rPr>
              <w:t>МетеорГрупп</w:t>
            </w:r>
            <w:proofErr w:type="spellEnd"/>
            <w:r w:rsidRPr="001B7897">
              <w:rPr>
                <w:rFonts w:ascii="Arial Narrow" w:hAnsi="Arial Narrow" w:cs="Arial"/>
                <w:b/>
                <w:sz w:val="25"/>
                <w:szCs w:val="25"/>
              </w:rPr>
              <w:t>» ООО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7A" w:rsidRPr="001B7897" w:rsidRDefault="00E75FA9" w:rsidP="00E93ADC">
            <w:pPr>
              <w:spacing w:before="240"/>
              <w:ind w:left="213"/>
              <w:rPr>
                <w:rFonts w:ascii="Arial Narrow" w:hAnsi="Arial Narrow" w:cs="Arial"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b/>
                <w:sz w:val="25"/>
                <w:szCs w:val="25"/>
              </w:rPr>
              <w:t>Глазков Роман Анатольевич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7A" w:rsidRPr="001B7897" w:rsidRDefault="00B6117A" w:rsidP="00E93ADC">
            <w:pPr>
              <w:spacing w:before="240"/>
              <w:ind w:left="213"/>
              <w:rPr>
                <w:rFonts w:ascii="Arial Narrow" w:hAnsi="Arial Narrow" w:cs="Arial"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sz w:val="25"/>
                <w:szCs w:val="25"/>
              </w:rPr>
              <w:t>генеральный директор</w:t>
            </w:r>
          </w:p>
        </w:tc>
      </w:tr>
      <w:tr w:rsidR="003F3E86" w:rsidRPr="001B7897" w:rsidTr="003D2956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E86" w:rsidRPr="001B7897" w:rsidRDefault="00E75FA9" w:rsidP="00CD0758">
            <w:pPr>
              <w:pStyle w:val="a7"/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  <w:lang w:val="ru-RU"/>
              </w:rPr>
            </w:pPr>
            <w:r w:rsidRPr="001B7897">
              <w:rPr>
                <w:rFonts w:ascii="Arial Narrow" w:hAnsi="Arial Narrow" w:cs="Arial"/>
                <w:b/>
                <w:sz w:val="25"/>
                <w:szCs w:val="25"/>
                <w:lang w:val="ru-RU"/>
              </w:rPr>
              <w:t xml:space="preserve">«СДН» ООО Санкт-Петербургский филиал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E86" w:rsidRPr="001B7897" w:rsidRDefault="00E75FA9" w:rsidP="003D2956">
            <w:pPr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b/>
                <w:sz w:val="25"/>
                <w:szCs w:val="25"/>
              </w:rPr>
              <w:t>Елисеев Андрей Робертович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E86" w:rsidRPr="001B7897" w:rsidRDefault="003F3E86" w:rsidP="003D2956">
            <w:pPr>
              <w:spacing w:before="240"/>
              <w:ind w:left="213"/>
              <w:rPr>
                <w:rFonts w:ascii="Arial Narrow" w:hAnsi="Arial Narrow" w:cs="Arial"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sz w:val="25"/>
                <w:szCs w:val="25"/>
              </w:rPr>
              <w:t>директор</w:t>
            </w:r>
          </w:p>
        </w:tc>
      </w:tr>
      <w:tr w:rsidR="00CD0758" w:rsidRPr="001B7897" w:rsidTr="003D2956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58" w:rsidRPr="001B7897" w:rsidRDefault="00CD0758" w:rsidP="00CD0758">
            <w:pPr>
              <w:pStyle w:val="a7"/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  <w:lang w:val="ru-RU"/>
              </w:rPr>
            </w:pPr>
            <w:r w:rsidRPr="001B7897">
              <w:rPr>
                <w:rFonts w:ascii="Arial Narrow" w:hAnsi="Arial Narrow" w:cs="Arial"/>
                <w:b/>
                <w:sz w:val="25"/>
                <w:szCs w:val="25"/>
                <w:lang w:val="ru-RU"/>
              </w:rPr>
              <w:t>«Ресурсосбережение» ООО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58" w:rsidRPr="001B7897" w:rsidRDefault="00CD0758" w:rsidP="003D2956">
            <w:pPr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b/>
                <w:sz w:val="25"/>
                <w:szCs w:val="25"/>
              </w:rPr>
              <w:t>Колычев Илья Николаевич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58" w:rsidRPr="001B7897" w:rsidRDefault="00CD0758" w:rsidP="003D2956">
            <w:pPr>
              <w:spacing w:before="240"/>
              <w:ind w:left="213"/>
              <w:rPr>
                <w:rFonts w:ascii="Arial Narrow" w:hAnsi="Arial Narrow" w:cs="Arial"/>
                <w:sz w:val="25"/>
                <w:szCs w:val="25"/>
              </w:rPr>
            </w:pPr>
            <w:r w:rsidRPr="001B7897">
              <w:rPr>
                <w:rFonts w:ascii="Arial Narrow" w:hAnsi="Arial Narrow" w:cs="Arial"/>
                <w:sz w:val="25"/>
                <w:szCs w:val="25"/>
              </w:rPr>
              <w:t>генеральный директор</w:t>
            </w:r>
          </w:p>
        </w:tc>
      </w:tr>
    </w:tbl>
    <w:p w:rsidR="000278DA" w:rsidRPr="001B7897" w:rsidRDefault="000278DA" w:rsidP="00F52DE0">
      <w:pPr>
        <w:rPr>
          <w:rFonts w:ascii="Arial Narrow" w:hAnsi="Arial Narrow" w:cs="Arial"/>
          <w:sz w:val="25"/>
          <w:szCs w:val="25"/>
        </w:rPr>
      </w:pPr>
    </w:p>
    <w:p w:rsidR="00B6117A" w:rsidRPr="001B7897" w:rsidRDefault="00B6117A" w:rsidP="00F52DE0">
      <w:pPr>
        <w:rPr>
          <w:rFonts w:ascii="Arial Narrow" w:hAnsi="Arial Narrow" w:cs="Arial"/>
          <w:sz w:val="25"/>
          <w:szCs w:val="25"/>
        </w:rPr>
      </w:pPr>
    </w:p>
    <w:sectPr w:rsidR="00B6117A" w:rsidRPr="001B7897" w:rsidSect="004721C7">
      <w:pgSz w:w="11907" w:h="16840" w:code="9"/>
      <w:pgMar w:top="1560" w:right="1984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0FAB"/>
    <w:multiLevelType w:val="hybridMultilevel"/>
    <w:tmpl w:val="4E4643AE"/>
    <w:lvl w:ilvl="0" w:tplc="0419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>
    <w:nsid w:val="2075537E"/>
    <w:multiLevelType w:val="hybridMultilevel"/>
    <w:tmpl w:val="B2CA69E4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>
    <w:nsid w:val="26454D1E"/>
    <w:multiLevelType w:val="hybridMultilevel"/>
    <w:tmpl w:val="5B38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85D03"/>
    <w:multiLevelType w:val="hybridMultilevel"/>
    <w:tmpl w:val="F00EC9B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>
    <w:nsid w:val="376C7310"/>
    <w:multiLevelType w:val="hybridMultilevel"/>
    <w:tmpl w:val="9DA43B82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5">
    <w:nsid w:val="6CF960A2"/>
    <w:multiLevelType w:val="hybridMultilevel"/>
    <w:tmpl w:val="E46EF7E6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6DDC5FCA"/>
    <w:multiLevelType w:val="hybridMultilevel"/>
    <w:tmpl w:val="F726F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CF1320"/>
    <w:multiLevelType w:val="hybridMultilevel"/>
    <w:tmpl w:val="191A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2BDB"/>
    <w:rsid w:val="0000081A"/>
    <w:rsid w:val="00004468"/>
    <w:rsid w:val="00004CC6"/>
    <w:rsid w:val="0000755D"/>
    <w:rsid w:val="00011081"/>
    <w:rsid w:val="00015D93"/>
    <w:rsid w:val="00015E53"/>
    <w:rsid w:val="00017FA9"/>
    <w:rsid w:val="000218AC"/>
    <w:rsid w:val="00023EA2"/>
    <w:rsid w:val="000251A8"/>
    <w:rsid w:val="0002598F"/>
    <w:rsid w:val="000278DA"/>
    <w:rsid w:val="00027FFC"/>
    <w:rsid w:val="00030880"/>
    <w:rsid w:val="00032BAA"/>
    <w:rsid w:val="0004126C"/>
    <w:rsid w:val="000461C9"/>
    <w:rsid w:val="0004725B"/>
    <w:rsid w:val="0005032B"/>
    <w:rsid w:val="00053E18"/>
    <w:rsid w:val="00053F3A"/>
    <w:rsid w:val="00055804"/>
    <w:rsid w:val="00055FCF"/>
    <w:rsid w:val="0005704E"/>
    <w:rsid w:val="0006740C"/>
    <w:rsid w:val="0007072C"/>
    <w:rsid w:val="00071E81"/>
    <w:rsid w:val="00073AE9"/>
    <w:rsid w:val="000759F1"/>
    <w:rsid w:val="00076754"/>
    <w:rsid w:val="0008300D"/>
    <w:rsid w:val="0008565C"/>
    <w:rsid w:val="00087347"/>
    <w:rsid w:val="00087DBA"/>
    <w:rsid w:val="00091245"/>
    <w:rsid w:val="00094ADD"/>
    <w:rsid w:val="00095C42"/>
    <w:rsid w:val="000B00C8"/>
    <w:rsid w:val="000B6A2D"/>
    <w:rsid w:val="000C7E3B"/>
    <w:rsid w:val="000D249C"/>
    <w:rsid w:val="000D4D15"/>
    <w:rsid w:val="000D6975"/>
    <w:rsid w:val="000E146E"/>
    <w:rsid w:val="000E309A"/>
    <w:rsid w:val="000E74AA"/>
    <w:rsid w:val="000F0778"/>
    <w:rsid w:val="000F07E1"/>
    <w:rsid w:val="000F1A4B"/>
    <w:rsid w:val="000F4020"/>
    <w:rsid w:val="000F65E7"/>
    <w:rsid w:val="00106C3B"/>
    <w:rsid w:val="00107E43"/>
    <w:rsid w:val="00112B67"/>
    <w:rsid w:val="001219FA"/>
    <w:rsid w:val="001234C1"/>
    <w:rsid w:val="00125992"/>
    <w:rsid w:val="0012620B"/>
    <w:rsid w:val="001273BF"/>
    <w:rsid w:val="00127BB9"/>
    <w:rsid w:val="00130E49"/>
    <w:rsid w:val="001351E2"/>
    <w:rsid w:val="00142F4B"/>
    <w:rsid w:val="001539DB"/>
    <w:rsid w:val="00160F9C"/>
    <w:rsid w:val="00161D3B"/>
    <w:rsid w:val="00175A48"/>
    <w:rsid w:val="00177372"/>
    <w:rsid w:val="00181E2F"/>
    <w:rsid w:val="0018210B"/>
    <w:rsid w:val="001836AA"/>
    <w:rsid w:val="00192BDB"/>
    <w:rsid w:val="001945CA"/>
    <w:rsid w:val="001A2636"/>
    <w:rsid w:val="001A71BA"/>
    <w:rsid w:val="001B1B75"/>
    <w:rsid w:val="001B306A"/>
    <w:rsid w:val="001B338E"/>
    <w:rsid w:val="001B7897"/>
    <w:rsid w:val="001C53A6"/>
    <w:rsid w:val="001C5F00"/>
    <w:rsid w:val="001D4EBE"/>
    <w:rsid w:val="001F42AC"/>
    <w:rsid w:val="001F6991"/>
    <w:rsid w:val="001F6AD1"/>
    <w:rsid w:val="002024CD"/>
    <w:rsid w:val="002035A8"/>
    <w:rsid w:val="00210933"/>
    <w:rsid w:val="00214989"/>
    <w:rsid w:val="00214EFE"/>
    <w:rsid w:val="00217562"/>
    <w:rsid w:val="0022142E"/>
    <w:rsid w:val="002227C4"/>
    <w:rsid w:val="00225CF1"/>
    <w:rsid w:val="002319C7"/>
    <w:rsid w:val="00234D80"/>
    <w:rsid w:val="002426A7"/>
    <w:rsid w:val="00245C35"/>
    <w:rsid w:val="00251B81"/>
    <w:rsid w:val="00254F87"/>
    <w:rsid w:val="0025654B"/>
    <w:rsid w:val="00264338"/>
    <w:rsid w:val="00264C96"/>
    <w:rsid w:val="0026556C"/>
    <w:rsid w:val="0026730A"/>
    <w:rsid w:val="00270C0A"/>
    <w:rsid w:val="00280B53"/>
    <w:rsid w:val="00283489"/>
    <w:rsid w:val="00284E2D"/>
    <w:rsid w:val="002927FB"/>
    <w:rsid w:val="00293C0D"/>
    <w:rsid w:val="00293E29"/>
    <w:rsid w:val="002956CA"/>
    <w:rsid w:val="002A1F92"/>
    <w:rsid w:val="002A211F"/>
    <w:rsid w:val="002A7F32"/>
    <w:rsid w:val="002B1088"/>
    <w:rsid w:val="002B1136"/>
    <w:rsid w:val="002C07CF"/>
    <w:rsid w:val="002C12C7"/>
    <w:rsid w:val="002C2B5A"/>
    <w:rsid w:val="002D2D55"/>
    <w:rsid w:val="002E3724"/>
    <w:rsid w:val="002E50E7"/>
    <w:rsid w:val="002F07E9"/>
    <w:rsid w:val="00300F2E"/>
    <w:rsid w:val="00301D77"/>
    <w:rsid w:val="00304F27"/>
    <w:rsid w:val="00313596"/>
    <w:rsid w:val="003139C5"/>
    <w:rsid w:val="00314E51"/>
    <w:rsid w:val="00314F3D"/>
    <w:rsid w:val="003163CA"/>
    <w:rsid w:val="00322638"/>
    <w:rsid w:val="00322AF8"/>
    <w:rsid w:val="00323E6B"/>
    <w:rsid w:val="00324ADE"/>
    <w:rsid w:val="003272DD"/>
    <w:rsid w:val="003273B0"/>
    <w:rsid w:val="003315FE"/>
    <w:rsid w:val="003372EC"/>
    <w:rsid w:val="003420F7"/>
    <w:rsid w:val="00344FFB"/>
    <w:rsid w:val="00350491"/>
    <w:rsid w:val="003509E7"/>
    <w:rsid w:val="00354257"/>
    <w:rsid w:val="0036160B"/>
    <w:rsid w:val="00365AA6"/>
    <w:rsid w:val="003763B4"/>
    <w:rsid w:val="00381DF9"/>
    <w:rsid w:val="00383E81"/>
    <w:rsid w:val="00384A28"/>
    <w:rsid w:val="003A2252"/>
    <w:rsid w:val="003A6FE3"/>
    <w:rsid w:val="003B2529"/>
    <w:rsid w:val="003B2827"/>
    <w:rsid w:val="003B3FCB"/>
    <w:rsid w:val="003B4D96"/>
    <w:rsid w:val="003B5E95"/>
    <w:rsid w:val="003C27E7"/>
    <w:rsid w:val="003C5FBE"/>
    <w:rsid w:val="003D1E14"/>
    <w:rsid w:val="003D55AE"/>
    <w:rsid w:val="003D6243"/>
    <w:rsid w:val="003E2984"/>
    <w:rsid w:val="003F3E86"/>
    <w:rsid w:val="003F419D"/>
    <w:rsid w:val="003F6B94"/>
    <w:rsid w:val="00400D63"/>
    <w:rsid w:val="00402985"/>
    <w:rsid w:val="0040430D"/>
    <w:rsid w:val="00411283"/>
    <w:rsid w:val="004112CB"/>
    <w:rsid w:val="00411F15"/>
    <w:rsid w:val="004122D3"/>
    <w:rsid w:val="00413CE7"/>
    <w:rsid w:val="00415842"/>
    <w:rsid w:val="00425003"/>
    <w:rsid w:val="0043093C"/>
    <w:rsid w:val="00432BEF"/>
    <w:rsid w:val="00434F3A"/>
    <w:rsid w:val="0043647B"/>
    <w:rsid w:val="00445634"/>
    <w:rsid w:val="00452676"/>
    <w:rsid w:val="0045519C"/>
    <w:rsid w:val="004575F0"/>
    <w:rsid w:val="0046193D"/>
    <w:rsid w:val="004661C7"/>
    <w:rsid w:val="00470B9D"/>
    <w:rsid w:val="004721C7"/>
    <w:rsid w:val="0047377F"/>
    <w:rsid w:val="00477267"/>
    <w:rsid w:val="004A5382"/>
    <w:rsid w:val="004A5F34"/>
    <w:rsid w:val="004A6393"/>
    <w:rsid w:val="004A6CF2"/>
    <w:rsid w:val="004B200A"/>
    <w:rsid w:val="004B3398"/>
    <w:rsid w:val="004B3ADD"/>
    <w:rsid w:val="004C238D"/>
    <w:rsid w:val="004C2B9B"/>
    <w:rsid w:val="004C5565"/>
    <w:rsid w:val="004C7DD5"/>
    <w:rsid w:val="004D0D4D"/>
    <w:rsid w:val="004D35DF"/>
    <w:rsid w:val="004D5D67"/>
    <w:rsid w:val="004E26E6"/>
    <w:rsid w:val="004E54C0"/>
    <w:rsid w:val="004E621C"/>
    <w:rsid w:val="004E6DE8"/>
    <w:rsid w:val="004E6E86"/>
    <w:rsid w:val="004E7600"/>
    <w:rsid w:val="004E778D"/>
    <w:rsid w:val="004F150E"/>
    <w:rsid w:val="004F2587"/>
    <w:rsid w:val="004F2C24"/>
    <w:rsid w:val="00500922"/>
    <w:rsid w:val="00501563"/>
    <w:rsid w:val="00501DBB"/>
    <w:rsid w:val="00503266"/>
    <w:rsid w:val="0050337D"/>
    <w:rsid w:val="00504592"/>
    <w:rsid w:val="00511280"/>
    <w:rsid w:val="0051153B"/>
    <w:rsid w:val="00512369"/>
    <w:rsid w:val="0052005E"/>
    <w:rsid w:val="0052012E"/>
    <w:rsid w:val="0052233C"/>
    <w:rsid w:val="005236BD"/>
    <w:rsid w:val="00524BD4"/>
    <w:rsid w:val="00527D1F"/>
    <w:rsid w:val="0055418B"/>
    <w:rsid w:val="005600A3"/>
    <w:rsid w:val="00574907"/>
    <w:rsid w:val="00574E0F"/>
    <w:rsid w:val="0058078D"/>
    <w:rsid w:val="0059117F"/>
    <w:rsid w:val="00592E7C"/>
    <w:rsid w:val="005952F2"/>
    <w:rsid w:val="005A0FFB"/>
    <w:rsid w:val="005A3161"/>
    <w:rsid w:val="005A31E9"/>
    <w:rsid w:val="005A4B14"/>
    <w:rsid w:val="005A4F4A"/>
    <w:rsid w:val="005B1195"/>
    <w:rsid w:val="005B14D8"/>
    <w:rsid w:val="005B2559"/>
    <w:rsid w:val="005C58FF"/>
    <w:rsid w:val="005C779A"/>
    <w:rsid w:val="005E296F"/>
    <w:rsid w:val="005E3327"/>
    <w:rsid w:val="005E4652"/>
    <w:rsid w:val="005E569B"/>
    <w:rsid w:val="005F53BE"/>
    <w:rsid w:val="00604E05"/>
    <w:rsid w:val="00604E3B"/>
    <w:rsid w:val="006058B1"/>
    <w:rsid w:val="00606ED3"/>
    <w:rsid w:val="006164CE"/>
    <w:rsid w:val="0062384E"/>
    <w:rsid w:val="00625948"/>
    <w:rsid w:val="00631594"/>
    <w:rsid w:val="006330E8"/>
    <w:rsid w:val="00633230"/>
    <w:rsid w:val="0063492B"/>
    <w:rsid w:val="00634D7C"/>
    <w:rsid w:val="0064223F"/>
    <w:rsid w:val="00643706"/>
    <w:rsid w:val="00650A10"/>
    <w:rsid w:val="00652C37"/>
    <w:rsid w:val="006543F2"/>
    <w:rsid w:val="006574DA"/>
    <w:rsid w:val="0066564A"/>
    <w:rsid w:val="00676AF5"/>
    <w:rsid w:val="00684B9A"/>
    <w:rsid w:val="006860EF"/>
    <w:rsid w:val="00696ABC"/>
    <w:rsid w:val="006A0CBB"/>
    <w:rsid w:val="006B0A89"/>
    <w:rsid w:val="006B3D71"/>
    <w:rsid w:val="006B735B"/>
    <w:rsid w:val="006C2F01"/>
    <w:rsid w:val="006C5147"/>
    <w:rsid w:val="006C59FE"/>
    <w:rsid w:val="006C5D87"/>
    <w:rsid w:val="006C7140"/>
    <w:rsid w:val="006D0C43"/>
    <w:rsid w:val="006D2DDC"/>
    <w:rsid w:val="006D4CCC"/>
    <w:rsid w:val="006E6A1A"/>
    <w:rsid w:val="006F0D82"/>
    <w:rsid w:val="006F162A"/>
    <w:rsid w:val="006F17C1"/>
    <w:rsid w:val="006F4BA1"/>
    <w:rsid w:val="006F557C"/>
    <w:rsid w:val="006F7A93"/>
    <w:rsid w:val="007049E3"/>
    <w:rsid w:val="007056AF"/>
    <w:rsid w:val="00710EAB"/>
    <w:rsid w:val="00713573"/>
    <w:rsid w:val="00713C67"/>
    <w:rsid w:val="00723A9B"/>
    <w:rsid w:val="007258DF"/>
    <w:rsid w:val="007402E9"/>
    <w:rsid w:val="00750AC0"/>
    <w:rsid w:val="00750E15"/>
    <w:rsid w:val="00754EF6"/>
    <w:rsid w:val="0075755C"/>
    <w:rsid w:val="00767AAC"/>
    <w:rsid w:val="0077125F"/>
    <w:rsid w:val="00771E01"/>
    <w:rsid w:val="00772F86"/>
    <w:rsid w:val="00774591"/>
    <w:rsid w:val="00781941"/>
    <w:rsid w:val="00782F91"/>
    <w:rsid w:val="00787659"/>
    <w:rsid w:val="007907B4"/>
    <w:rsid w:val="0079091A"/>
    <w:rsid w:val="00793B7E"/>
    <w:rsid w:val="007A1452"/>
    <w:rsid w:val="007A20C3"/>
    <w:rsid w:val="007A3431"/>
    <w:rsid w:val="007B6C02"/>
    <w:rsid w:val="007C306C"/>
    <w:rsid w:val="007C3B52"/>
    <w:rsid w:val="007D3D0A"/>
    <w:rsid w:val="007D4812"/>
    <w:rsid w:val="007D4F45"/>
    <w:rsid w:val="007E0D45"/>
    <w:rsid w:val="007E1240"/>
    <w:rsid w:val="007F341A"/>
    <w:rsid w:val="008027EC"/>
    <w:rsid w:val="008054F7"/>
    <w:rsid w:val="0081521F"/>
    <w:rsid w:val="008171BB"/>
    <w:rsid w:val="0081746D"/>
    <w:rsid w:val="008233E6"/>
    <w:rsid w:val="00824B15"/>
    <w:rsid w:val="00830903"/>
    <w:rsid w:val="008313D6"/>
    <w:rsid w:val="00832FAC"/>
    <w:rsid w:val="008340C5"/>
    <w:rsid w:val="00835189"/>
    <w:rsid w:val="008376BD"/>
    <w:rsid w:val="008400EC"/>
    <w:rsid w:val="00854FC9"/>
    <w:rsid w:val="0085717E"/>
    <w:rsid w:val="00860031"/>
    <w:rsid w:val="00867D6E"/>
    <w:rsid w:val="00873B88"/>
    <w:rsid w:val="00877A82"/>
    <w:rsid w:val="00880A54"/>
    <w:rsid w:val="008904B5"/>
    <w:rsid w:val="00891971"/>
    <w:rsid w:val="00892893"/>
    <w:rsid w:val="00892E44"/>
    <w:rsid w:val="008941CC"/>
    <w:rsid w:val="008958B5"/>
    <w:rsid w:val="00895F82"/>
    <w:rsid w:val="00897865"/>
    <w:rsid w:val="008A119E"/>
    <w:rsid w:val="008B4343"/>
    <w:rsid w:val="008B5239"/>
    <w:rsid w:val="008C2953"/>
    <w:rsid w:val="008C5593"/>
    <w:rsid w:val="008D409B"/>
    <w:rsid w:val="008D4584"/>
    <w:rsid w:val="008D4B23"/>
    <w:rsid w:val="008D64D9"/>
    <w:rsid w:val="008E3316"/>
    <w:rsid w:val="008E6844"/>
    <w:rsid w:val="008F5EE1"/>
    <w:rsid w:val="00900585"/>
    <w:rsid w:val="00901250"/>
    <w:rsid w:val="0090146C"/>
    <w:rsid w:val="00903E29"/>
    <w:rsid w:val="009050FB"/>
    <w:rsid w:val="00910A82"/>
    <w:rsid w:val="00915401"/>
    <w:rsid w:val="00937929"/>
    <w:rsid w:val="0094532F"/>
    <w:rsid w:val="00945E2A"/>
    <w:rsid w:val="009471F8"/>
    <w:rsid w:val="0095100A"/>
    <w:rsid w:val="00957E32"/>
    <w:rsid w:val="00973E60"/>
    <w:rsid w:val="009766DF"/>
    <w:rsid w:val="00977292"/>
    <w:rsid w:val="00985AF5"/>
    <w:rsid w:val="00985FF1"/>
    <w:rsid w:val="00995561"/>
    <w:rsid w:val="009A2ED6"/>
    <w:rsid w:val="009A397C"/>
    <w:rsid w:val="009B708E"/>
    <w:rsid w:val="009B799A"/>
    <w:rsid w:val="009C4F98"/>
    <w:rsid w:val="009E2995"/>
    <w:rsid w:val="009E376E"/>
    <w:rsid w:val="009E3CCE"/>
    <w:rsid w:val="009E6061"/>
    <w:rsid w:val="00A02F86"/>
    <w:rsid w:val="00A04259"/>
    <w:rsid w:val="00A05287"/>
    <w:rsid w:val="00A13293"/>
    <w:rsid w:val="00A22739"/>
    <w:rsid w:val="00A23F97"/>
    <w:rsid w:val="00A24135"/>
    <w:rsid w:val="00A26FDA"/>
    <w:rsid w:val="00A27791"/>
    <w:rsid w:val="00A341E0"/>
    <w:rsid w:val="00A35D1D"/>
    <w:rsid w:val="00A40DA9"/>
    <w:rsid w:val="00A44ABB"/>
    <w:rsid w:val="00A4564F"/>
    <w:rsid w:val="00A509E0"/>
    <w:rsid w:val="00A50A12"/>
    <w:rsid w:val="00A511D1"/>
    <w:rsid w:val="00A57656"/>
    <w:rsid w:val="00A706B1"/>
    <w:rsid w:val="00A71B54"/>
    <w:rsid w:val="00A761C5"/>
    <w:rsid w:val="00A82E92"/>
    <w:rsid w:val="00A86AC4"/>
    <w:rsid w:val="00A87F1B"/>
    <w:rsid w:val="00A955AA"/>
    <w:rsid w:val="00AA14E3"/>
    <w:rsid w:val="00AA7599"/>
    <w:rsid w:val="00AB32D7"/>
    <w:rsid w:val="00AB3A59"/>
    <w:rsid w:val="00AB5352"/>
    <w:rsid w:val="00AB545A"/>
    <w:rsid w:val="00AB7AF0"/>
    <w:rsid w:val="00AC26CC"/>
    <w:rsid w:val="00AC4E4D"/>
    <w:rsid w:val="00AC5336"/>
    <w:rsid w:val="00AC5F91"/>
    <w:rsid w:val="00AC665E"/>
    <w:rsid w:val="00AC731E"/>
    <w:rsid w:val="00AD12A3"/>
    <w:rsid w:val="00AD5168"/>
    <w:rsid w:val="00AE177F"/>
    <w:rsid w:val="00AE5B57"/>
    <w:rsid w:val="00AF011B"/>
    <w:rsid w:val="00AF28EA"/>
    <w:rsid w:val="00AF4313"/>
    <w:rsid w:val="00B0230D"/>
    <w:rsid w:val="00B023E9"/>
    <w:rsid w:val="00B02908"/>
    <w:rsid w:val="00B03D31"/>
    <w:rsid w:val="00B05D9A"/>
    <w:rsid w:val="00B2334B"/>
    <w:rsid w:val="00B30EE3"/>
    <w:rsid w:val="00B333E7"/>
    <w:rsid w:val="00B42087"/>
    <w:rsid w:val="00B44456"/>
    <w:rsid w:val="00B4669D"/>
    <w:rsid w:val="00B46BB0"/>
    <w:rsid w:val="00B50B17"/>
    <w:rsid w:val="00B550D4"/>
    <w:rsid w:val="00B601FD"/>
    <w:rsid w:val="00B60A37"/>
    <w:rsid w:val="00B6117A"/>
    <w:rsid w:val="00B65062"/>
    <w:rsid w:val="00B7050A"/>
    <w:rsid w:val="00B74E39"/>
    <w:rsid w:val="00B76BFA"/>
    <w:rsid w:val="00B80CCD"/>
    <w:rsid w:val="00B873AB"/>
    <w:rsid w:val="00B90B45"/>
    <w:rsid w:val="00B921BC"/>
    <w:rsid w:val="00B9568A"/>
    <w:rsid w:val="00B966C1"/>
    <w:rsid w:val="00BA4360"/>
    <w:rsid w:val="00BA5EE5"/>
    <w:rsid w:val="00BB0556"/>
    <w:rsid w:val="00BB4237"/>
    <w:rsid w:val="00BC29A9"/>
    <w:rsid w:val="00BC3DAB"/>
    <w:rsid w:val="00BC429D"/>
    <w:rsid w:val="00BC6AD7"/>
    <w:rsid w:val="00BD1764"/>
    <w:rsid w:val="00BD55A7"/>
    <w:rsid w:val="00BD61E9"/>
    <w:rsid w:val="00BD743A"/>
    <w:rsid w:val="00BE2612"/>
    <w:rsid w:val="00BE30CA"/>
    <w:rsid w:val="00BE3E5B"/>
    <w:rsid w:val="00BE65F1"/>
    <w:rsid w:val="00BE6A0C"/>
    <w:rsid w:val="00BF6BD5"/>
    <w:rsid w:val="00BF7581"/>
    <w:rsid w:val="00C0049B"/>
    <w:rsid w:val="00C01538"/>
    <w:rsid w:val="00C118BF"/>
    <w:rsid w:val="00C17118"/>
    <w:rsid w:val="00C173CC"/>
    <w:rsid w:val="00C20365"/>
    <w:rsid w:val="00C21444"/>
    <w:rsid w:val="00C2338D"/>
    <w:rsid w:val="00C24841"/>
    <w:rsid w:val="00C25281"/>
    <w:rsid w:val="00C30813"/>
    <w:rsid w:val="00C3107A"/>
    <w:rsid w:val="00C32E2A"/>
    <w:rsid w:val="00C36881"/>
    <w:rsid w:val="00C36B20"/>
    <w:rsid w:val="00C40809"/>
    <w:rsid w:val="00C55F63"/>
    <w:rsid w:val="00C57B85"/>
    <w:rsid w:val="00C60FDB"/>
    <w:rsid w:val="00C61796"/>
    <w:rsid w:val="00C62603"/>
    <w:rsid w:val="00C63989"/>
    <w:rsid w:val="00C66138"/>
    <w:rsid w:val="00C6624E"/>
    <w:rsid w:val="00C80E16"/>
    <w:rsid w:val="00C80F84"/>
    <w:rsid w:val="00C84761"/>
    <w:rsid w:val="00C84BD7"/>
    <w:rsid w:val="00C929EF"/>
    <w:rsid w:val="00C92F05"/>
    <w:rsid w:val="00C94263"/>
    <w:rsid w:val="00C96571"/>
    <w:rsid w:val="00CA0C0C"/>
    <w:rsid w:val="00CA0F93"/>
    <w:rsid w:val="00CB381F"/>
    <w:rsid w:val="00CB4768"/>
    <w:rsid w:val="00CC53DA"/>
    <w:rsid w:val="00CD0758"/>
    <w:rsid w:val="00CD0E01"/>
    <w:rsid w:val="00CD6569"/>
    <w:rsid w:val="00CE1163"/>
    <w:rsid w:val="00CE1562"/>
    <w:rsid w:val="00CE1807"/>
    <w:rsid w:val="00CE6D81"/>
    <w:rsid w:val="00CF481A"/>
    <w:rsid w:val="00CF52C5"/>
    <w:rsid w:val="00D05A59"/>
    <w:rsid w:val="00D20F49"/>
    <w:rsid w:val="00D21FA7"/>
    <w:rsid w:val="00D30F38"/>
    <w:rsid w:val="00D339DF"/>
    <w:rsid w:val="00D348D1"/>
    <w:rsid w:val="00D47487"/>
    <w:rsid w:val="00D50FAC"/>
    <w:rsid w:val="00D5664E"/>
    <w:rsid w:val="00D57306"/>
    <w:rsid w:val="00D60B03"/>
    <w:rsid w:val="00D632AD"/>
    <w:rsid w:val="00D70378"/>
    <w:rsid w:val="00D73A92"/>
    <w:rsid w:val="00D77D67"/>
    <w:rsid w:val="00D77F6F"/>
    <w:rsid w:val="00D83024"/>
    <w:rsid w:val="00D84117"/>
    <w:rsid w:val="00D908F7"/>
    <w:rsid w:val="00D918DA"/>
    <w:rsid w:val="00D921C6"/>
    <w:rsid w:val="00D934EA"/>
    <w:rsid w:val="00DA1CA7"/>
    <w:rsid w:val="00DA2BB0"/>
    <w:rsid w:val="00DB63AF"/>
    <w:rsid w:val="00DC1B8E"/>
    <w:rsid w:val="00DC2E47"/>
    <w:rsid w:val="00DC56BF"/>
    <w:rsid w:val="00DD2C8E"/>
    <w:rsid w:val="00DD6979"/>
    <w:rsid w:val="00DF6D8B"/>
    <w:rsid w:val="00DF708D"/>
    <w:rsid w:val="00E00F00"/>
    <w:rsid w:val="00E01DE3"/>
    <w:rsid w:val="00E067F4"/>
    <w:rsid w:val="00E20362"/>
    <w:rsid w:val="00E22787"/>
    <w:rsid w:val="00E25656"/>
    <w:rsid w:val="00E3039A"/>
    <w:rsid w:val="00E30E29"/>
    <w:rsid w:val="00E3120A"/>
    <w:rsid w:val="00E33BEA"/>
    <w:rsid w:val="00E42D08"/>
    <w:rsid w:val="00E45528"/>
    <w:rsid w:val="00E52EE2"/>
    <w:rsid w:val="00E574CC"/>
    <w:rsid w:val="00E579E5"/>
    <w:rsid w:val="00E61401"/>
    <w:rsid w:val="00E62E28"/>
    <w:rsid w:val="00E63584"/>
    <w:rsid w:val="00E67019"/>
    <w:rsid w:val="00E67DC1"/>
    <w:rsid w:val="00E70283"/>
    <w:rsid w:val="00E71885"/>
    <w:rsid w:val="00E731D8"/>
    <w:rsid w:val="00E73638"/>
    <w:rsid w:val="00E73B37"/>
    <w:rsid w:val="00E754D7"/>
    <w:rsid w:val="00E75FA9"/>
    <w:rsid w:val="00E85D96"/>
    <w:rsid w:val="00EA37F8"/>
    <w:rsid w:val="00EA7864"/>
    <w:rsid w:val="00EB12E3"/>
    <w:rsid w:val="00EB4B4E"/>
    <w:rsid w:val="00EB6576"/>
    <w:rsid w:val="00EB6640"/>
    <w:rsid w:val="00EB6BEC"/>
    <w:rsid w:val="00EC5FA1"/>
    <w:rsid w:val="00ED1433"/>
    <w:rsid w:val="00ED1ADB"/>
    <w:rsid w:val="00ED2A8F"/>
    <w:rsid w:val="00ED2BC8"/>
    <w:rsid w:val="00ED3E17"/>
    <w:rsid w:val="00ED3E97"/>
    <w:rsid w:val="00ED51C1"/>
    <w:rsid w:val="00ED730E"/>
    <w:rsid w:val="00EE3EC0"/>
    <w:rsid w:val="00EE53A5"/>
    <w:rsid w:val="00EF056D"/>
    <w:rsid w:val="00EF1C18"/>
    <w:rsid w:val="00EF2029"/>
    <w:rsid w:val="00EF2541"/>
    <w:rsid w:val="00EF766D"/>
    <w:rsid w:val="00F038AE"/>
    <w:rsid w:val="00F05C30"/>
    <w:rsid w:val="00F062ED"/>
    <w:rsid w:val="00F136FE"/>
    <w:rsid w:val="00F13B21"/>
    <w:rsid w:val="00F14B92"/>
    <w:rsid w:val="00F17A51"/>
    <w:rsid w:val="00F2470F"/>
    <w:rsid w:val="00F25D15"/>
    <w:rsid w:val="00F30D90"/>
    <w:rsid w:val="00F41018"/>
    <w:rsid w:val="00F42B9D"/>
    <w:rsid w:val="00F43CE9"/>
    <w:rsid w:val="00F45BFB"/>
    <w:rsid w:val="00F52DE0"/>
    <w:rsid w:val="00F54594"/>
    <w:rsid w:val="00F66142"/>
    <w:rsid w:val="00F72C43"/>
    <w:rsid w:val="00F73951"/>
    <w:rsid w:val="00F812DA"/>
    <w:rsid w:val="00F84441"/>
    <w:rsid w:val="00F8678B"/>
    <w:rsid w:val="00F92585"/>
    <w:rsid w:val="00F96505"/>
    <w:rsid w:val="00FA3E6F"/>
    <w:rsid w:val="00FA4BF6"/>
    <w:rsid w:val="00FA65E4"/>
    <w:rsid w:val="00FA685A"/>
    <w:rsid w:val="00FA6F1E"/>
    <w:rsid w:val="00FB0DD6"/>
    <w:rsid w:val="00FB497C"/>
    <w:rsid w:val="00FB6F2C"/>
    <w:rsid w:val="00FC07BE"/>
    <w:rsid w:val="00FC19FF"/>
    <w:rsid w:val="00FC297C"/>
    <w:rsid w:val="00FC48E0"/>
    <w:rsid w:val="00FC71D4"/>
    <w:rsid w:val="00FD478B"/>
    <w:rsid w:val="00FE2601"/>
    <w:rsid w:val="00FE2700"/>
    <w:rsid w:val="00FE782D"/>
    <w:rsid w:val="00FF4FF7"/>
    <w:rsid w:val="00FF5FD2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87"/>
    <w:rPr>
      <w:sz w:val="26"/>
    </w:rPr>
  </w:style>
  <w:style w:type="paragraph" w:styleId="1">
    <w:name w:val="heading 1"/>
    <w:basedOn w:val="a"/>
    <w:link w:val="10"/>
    <w:uiPriority w:val="9"/>
    <w:qFormat/>
    <w:rsid w:val="003C5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4652"/>
    <w:rPr>
      <w:color w:val="0000FF"/>
      <w:u w:val="single"/>
    </w:rPr>
  </w:style>
  <w:style w:type="paragraph" w:styleId="a4">
    <w:name w:val="Balloon Text"/>
    <w:basedOn w:val="a"/>
    <w:semiHidden/>
    <w:rsid w:val="002A211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C4E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7DC1"/>
    <w:rPr>
      <w:b/>
      <w:bCs/>
    </w:rPr>
  </w:style>
  <w:style w:type="paragraph" w:styleId="2">
    <w:name w:val="Body Text 2"/>
    <w:basedOn w:val="a"/>
    <w:link w:val="20"/>
    <w:uiPriority w:val="99"/>
    <w:rsid w:val="00985AF5"/>
    <w:pPr>
      <w:spacing w:before="240"/>
      <w:jc w:val="right"/>
    </w:pPr>
    <w:rPr>
      <w:rFonts w:ascii="Baltica" w:eastAsia="Batang" w:hAnsi="Baltica"/>
      <w:sz w:val="16"/>
      <w:lang w:val="en-US"/>
    </w:rPr>
  </w:style>
  <w:style w:type="character" w:customStyle="1" w:styleId="main">
    <w:name w:val="main"/>
    <w:basedOn w:val="a0"/>
    <w:rsid w:val="00023EA2"/>
  </w:style>
  <w:style w:type="paragraph" w:customStyle="1" w:styleId="text2">
    <w:name w:val="text2"/>
    <w:basedOn w:val="a"/>
    <w:rsid w:val="00023E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8210B"/>
    <w:pPr>
      <w:ind w:left="720"/>
      <w:contextualSpacing/>
    </w:pPr>
    <w:rPr>
      <w:rFonts w:eastAsia="Batang"/>
      <w:sz w:val="20"/>
      <w:lang w:val="en-US"/>
    </w:rPr>
  </w:style>
  <w:style w:type="table" w:styleId="a8">
    <w:name w:val="Table Grid"/>
    <w:basedOn w:val="a1"/>
    <w:uiPriority w:val="59"/>
    <w:rsid w:val="00A706B1"/>
    <w:pPr>
      <w:ind w:left="459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5FBE"/>
    <w:rPr>
      <w:b/>
      <w:bCs/>
      <w:kern w:val="36"/>
      <w:sz w:val="48"/>
      <w:szCs w:val="48"/>
    </w:rPr>
  </w:style>
  <w:style w:type="character" w:customStyle="1" w:styleId="20">
    <w:name w:val="Основной текст 2 Знак"/>
    <w:basedOn w:val="a0"/>
    <w:link w:val="2"/>
    <w:uiPriority w:val="99"/>
    <w:rsid w:val="00D348D1"/>
    <w:rPr>
      <w:rFonts w:ascii="Baltica" w:eastAsia="Batang" w:hAnsi="Baltica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553">
          <w:marLeft w:val="419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</vt:lpstr>
    </vt:vector>
  </TitlesOfParts>
  <Company>Elcom Ltd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</dc:title>
  <dc:creator>Alexandre Katalov</dc:creator>
  <cp:lastModifiedBy>Maria</cp:lastModifiedBy>
  <cp:revision>5</cp:revision>
  <cp:lastPrinted>2014-03-12T07:11:00Z</cp:lastPrinted>
  <dcterms:created xsi:type="dcterms:W3CDTF">2014-03-11T09:15:00Z</dcterms:created>
  <dcterms:modified xsi:type="dcterms:W3CDTF">2014-03-12T09:29:00Z</dcterms:modified>
</cp:coreProperties>
</file>